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8FA6C" w14:textId="77777777" w:rsidR="00E027EF" w:rsidRPr="008B164E" w:rsidRDefault="00E027EF">
      <w:pPr>
        <w:ind w:firstLine="15"/>
        <w:jc w:val="center"/>
        <w:rPr>
          <w:color w:val="000000"/>
        </w:rPr>
      </w:pPr>
      <w:r w:rsidRPr="008B164E">
        <w:rPr>
          <w:rFonts w:hint="eastAsia"/>
          <w:color w:val="000000"/>
        </w:rPr>
        <w:t>共</w:t>
      </w:r>
      <w:r>
        <w:rPr>
          <w:rFonts w:hint="eastAsia"/>
          <w:color w:val="000000"/>
        </w:rPr>
        <w:t xml:space="preserve">　</w:t>
      </w:r>
      <w:r w:rsidRPr="008B164E">
        <w:rPr>
          <w:rFonts w:hint="eastAsia"/>
          <w:color w:val="000000"/>
        </w:rPr>
        <w:t>同</w:t>
      </w:r>
      <w:r>
        <w:rPr>
          <w:rFonts w:hint="eastAsia"/>
          <w:color w:val="000000"/>
        </w:rPr>
        <w:t xml:space="preserve">　</w:t>
      </w:r>
      <w:r w:rsidRPr="008B164E">
        <w:rPr>
          <w:rFonts w:hint="eastAsia"/>
          <w:color w:val="000000"/>
        </w:rPr>
        <w:t>研</w:t>
      </w:r>
      <w:r>
        <w:rPr>
          <w:rFonts w:hint="eastAsia"/>
          <w:color w:val="000000"/>
        </w:rPr>
        <w:t xml:space="preserve">　</w:t>
      </w:r>
      <w:r w:rsidRPr="008B164E">
        <w:rPr>
          <w:rFonts w:hint="eastAsia"/>
          <w:color w:val="000000"/>
        </w:rPr>
        <w:t>究</w:t>
      </w:r>
      <w:r>
        <w:rPr>
          <w:rFonts w:hint="eastAsia"/>
          <w:color w:val="000000"/>
        </w:rPr>
        <w:t xml:space="preserve">　</w:t>
      </w:r>
      <w:r w:rsidRPr="008B164E">
        <w:rPr>
          <w:rFonts w:hint="eastAsia"/>
          <w:color w:val="000000"/>
        </w:rPr>
        <w:t>契</w:t>
      </w:r>
      <w:r>
        <w:rPr>
          <w:rFonts w:hint="eastAsia"/>
          <w:color w:val="000000"/>
        </w:rPr>
        <w:t xml:space="preserve">　</w:t>
      </w:r>
      <w:r w:rsidRPr="008B164E">
        <w:rPr>
          <w:rFonts w:hint="eastAsia"/>
          <w:color w:val="000000"/>
        </w:rPr>
        <w:t>約</w:t>
      </w:r>
      <w:r>
        <w:rPr>
          <w:rFonts w:hint="eastAsia"/>
          <w:color w:val="000000"/>
        </w:rPr>
        <w:t xml:space="preserve">　</w:t>
      </w:r>
      <w:r w:rsidRPr="008B164E">
        <w:rPr>
          <w:rFonts w:hint="eastAsia"/>
          <w:color w:val="000000"/>
        </w:rPr>
        <w:t>書</w:t>
      </w:r>
    </w:p>
    <w:p w14:paraId="1F8BFF44" w14:textId="77777777" w:rsidR="00E027EF" w:rsidRPr="008B164E" w:rsidRDefault="00E027EF">
      <w:pPr>
        <w:ind w:firstLine="15"/>
        <w:rPr>
          <w:color w:val="000000"/>
        </w:rPr>
      </w:pPr>
    </w:p>
    <w:p w14:paraId="58CC9B42" w14:textId="77777777" w:rsidR="00E027EF" w:rsidRPr="008B164E" w:rsidRDefault="00E027EF">
      <w:pPr>
        <w:ind w:firstLine="15"/>
        <w:rPr>
          <w:color w:val="000000"/>
        </w:rPr>
      </w:pPr>
    </w:p>
    <w:p w14:paraId="3C6D1EB9" w14:textId="77777777" w:rsidR="00E027EF" w:rsidRPr="000E63DB" w:rsidRDefault="00E027EF">
      <w:pPr>
        <w:ind w:firstLine="15"/>
        <w:rPr>
          <w:color w:val="000000"/>
        </w:rPr>
      </w:pPr>
      <w:r w:rsidRPr="000E63DB">
        <w:rPr>
          <w:rFonts w:hint="eastAsia"/>
          <w:color w:val="000000"/>
        </w:rPr>
        <w:t xml:space="preserve">　国立大学法人室蘭工業大学（以下「甲」という。）と</w:t>
      </w:r>
      <w:r w:rsidRPr="006E236A">
        <w:rPr>
          <w:rFonts w:hint="eastAsia"/>
        </w:rPr>
        <w:t>○○○</w:t>
      </w:r>
      <w:r w:rsidR="004D150A" w:rsidRPr="006E236A">
        <w:rPr>
          <w:rFonts w:hint="eastAsia"/>
        </w:rPr>
        <w:t>○</w:t>
      </w:r>
      <w:r w:rsidRPr="006E236A">
        <w:rPr>
          <w:rFonts w:hint="eastAsia"/>
        </w:rPr>
        <w:t>（以下</w:t>
      </w:r>
      <w:r w:rsidRPr="000E63DB">
        <w:rPr>
          <w:rFonts w:hint="eastAsia"/>
          <w:color w:val="000000"/>
        </w:rPr>
        <w:t>「乙」という。）は、次の各条によって共同研究契約（以下「本契約」という。）を締結するものとする。</w:t>
      </w:r>
    </w:p>
    <w:p w14:paraId="414080B0" w14:textId="77777777" w:rsidR="00E027EF" w:rsidRPr="000E63DB" w:rsidRDefault="00E027EF">
      <w:pPr>
        <w:ind w:firstLine="15"/>
        <w:rPr>
          <w:color w:val="000000"/>
        </w:rPr>
      </w:pPr>
    </w:p>
    <w:p w14:paraId="6295C5D7" w14:textId="77777777" w:rsidR="00E027EF" w:rsidRPr="006D4774" w:rsidRDefault="00E027EF">
      <w:pPr>
        <w:ind w:leftChars="7" w:left="225" w:hangingChars="100" w:hanging="210"/>
        <w:rPr>
          <w:color w:val="000000"/>
        </w:rPr>
      </w:pPr>
      <w:r w:rsidRPr="006D4774">
        <w:rPr>
          <w:rFonts w:hint="eastAsia"/>
          <w:color w:val="000000"/>
        </w:rPr>
        <w:t>（定義）</w:t>
      </w:r>
    </w:p>
    <w:p w14:paraId="26D3A425" w14:textId="77777777" w:rsidR="00E027EF" w:rsidRPr="006D4774" w:rsidRDefault="00E027EF">
      <w:pPr>
        <w:ind w:leftChars="7" w:left="225" w:hangingChars="100" w:hanging="210"/>
        <w:rPr>
          <w:color w:val="000000"/>
        </w:rPr>
      </w:pPr>
      <w:r w:rsidRPr="006D4774">
        <w:rPr>
          <w:rFonts w:hint="eastAsia"/>
          <w:color w:val="000000"/>
        </w:rPr>
        <w:t>第１条　本契約書において、次の各号に掲げる用語の定義は、当該各号に定めるところによるものとする。</w:t>
      </w:r>
    </w:p>
    <w:p w14:paraId="204CED85" w14:textId="77777777" w:rsidR="00E027EF" w:rsidRPr="006D4774" w:rsidRDefault="00E027EF">
      <w:pPr>
        <w:ind w:leftChars="7" w:left="435" w:hangingChars="200" w:hanging="420"/>
        <w:rPr>
          <w:color w:val="000000"/>
        </w:rPr>
      </w:pPr>
      <w:r w:rsidRPr="006D4774">
        <w:rPr>
          <w:rFonts w:hint="eastAsia"/>
          <w:color w:val="000000"/>
        </w:rPr>
        <w:t xml:space="preserve">　一　「研究成果」とは、本契約に基づき実施された共同研究（以下「本共同研究」という。）により得られたもので、本共同研究の目的に関係し、第５条に規定する実績報告書において成果として確定された発明、考案、意匠、著作物、ノウハウ等の技術的成果をいう。</w:t>
      </w:r>
    </w:p>
    <w:p w14:paraId="4240C522" w14:textId="77777777" w:rsidR="00E027EF" w:rsidRPr="006D4774" w:rsidRDefault="00E027EF">
      <w:pPr>
        <w:ind w:leftChars="7" w:left="225" w:hangingChars="100" w:hanging="210"/>
        <w:rPr>
          <w:color w:val="000000"/>
        </w:rPr>
      </w:pPr>
      <w:r w:rsidRPr="006D4774">
        <w:rPr>
          <w:rFonts w:hint="eastAsia"/>
          <w:color w:val="000000"/>
        </w:rPr>
        <w:t xml:space="preserve">　二　「知的財産権」とは、次に掲げるものをいう。</w:t>
      </w:r>
    </w:p>
    <w:p w14:paraId="49D77D92" w14:textId="77777777" w:rsidR="00E027EF" w:rsidRPr="006D4774" w:rsidRDefault="00E027EF">
      <w:pPr>
        <w:ind w:leftChars="7" w:left="645" w:hangingChars="300" w:hanging="630"/>
        <w:rPr>
          <w:color w:val="000000"/>
        </w:rPr>
      </w:pPr>
      <w:r w:rsidRPr="006D4774">
        <w:rPr>
          <w:rFonts w:hint="eastAsia"/>
          <w:color w:val="000000"/>
        </w:rPr>
        <w:t xml:space="preserve">　　イ　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14:paraId="6AF92A2B" w14:textId="2AEEECCA" w:rsidR="00E027EF" w:rsidRPr="006D4774" w:rsidRDefault="00E027EF">
      <w:pPr>
        <w:ind w:leftChars="7" w:left="645" w:hangingChars="300" w:hanging="630"/>
        <w:rPr>
          <w:color w:val="000000"/>
        </w:rPr>
      </w:pPr>
      <w:r w:rsidRPr="006D4774">
        <w:rPr>
          <w:rFonts w:hint="eastAsia"/>
          <w:color w:val="000000"/>
        </w:rPr>
        <w:t xml:space="preserve">　　ロ　特許法に規定する特許を受ける権利、実用新案法に規定する実用新案登録を受ける権利、意匠法に規定する意匠登録を受ける権利、商標法に規定する商標登録</w:t>
      </w:r>
      <w:r w:rsidR="00AD74FA">
        <w:rPr>
          <w:rFonts w:hint="eastAsia"/>
          <w:color w:val="000000"/>
        </w:rPr>
        <w:t>出願により生じた</w:t>
      </w:r>
      <w:r w:rsidRPr="006D4774">
        <w:rPr>
          <w:rFonts w:hint="eastAsia"/>
          <w:color w:val="000000"/>
        </w:rPr>
        <w:t>権利、半導体集積回路の回路配置に関する法律に規定する回路配置利用権の設定の登録を受ける権利、種苗法に規定する品種登録を受ける権利及び外国における上記各権利に相当する権利</w:t>
      </w:r>
    </w:p>
    <w:p w14:paraId="73D3B58B" w14:textId="77777777" w:rsidR="00E027EF" w:rsidRPr="006D4774" w:rsidRDefault="00E027EF">
      <w:pPr>
        <w:ind w:leftChars="7" w:left="645" w:hangingChars="300" w:hanging="630"/>
        <w:rPr>
          <w:color w:val="000000"/>
        </w:rPr>
      </w:pPr>
      <w:r w:rsidRPr="006D4774">
        <w:rPr>
          <w:rFonts w:hint="eastAsia"/>
          <w:color w:val="000000"/>
        </w:rPr>
        <w:t xml:space="preserve">　　ハ　著作権法（昭和４５年法律第４８号）に規定するプログラムの著作物及びデータベースの著作物（以下「プログラム等」という。）の著作権、並びに外国における上記各権利に相当する権利</w:t>
      </w:r>
    </w:p>
    <w:p w14:paraId="1BE89481" w14:textId="77777777" w:rsidR="00E027EF" w:rsidRPr="006D4774" w:rsidRDefault="00E027EF">
      <w:pPr>
        <w:ind w:leftChars="7" w:left="645" w:hangingChars="300" w:hanging="630"/>
        <w:rPr>
          <w:color w:val="000000"/>
        </w:rPr>
      </w:pPr>
      <w:r w:rsidRPr="006D4774">
        <w:rPr>
          <w:rFonts w:hint="eastAsia"/>
          <w:color w:val="000000"/>
        </w:rPr>
        <w:t xml:space="preserve">　　ニ　秘匿することが可能な技術情報であって、かつ、財産的価値のあるものの中から、甲乙協議の上、特に指定するもの（以下「ノウハウ」という。）</w:t>
      </w:r>
    </w:p>
    <w:p w14:paraId="4495C7D8" w14:textId="77777777" w:rsidR="00E027EF" w:rsidRPr="006D4774" w:rsidRDefault="00E027EF">
      <w:pPr>
        <w:ind w:leftChars="7" w:left="435" w:hangingChars="200" w:hanging="420"/>
        <w:rPr>
          <w:color w:val="000000"/>
        </w:rPr>
      </w:pPr>
      <w:r w:rsidRPr="006D4774">
        <w:rPr>
          <w:rFonts w:hint="eastAsia"/>
          <w:color w:val="000000"/>
        </w:rPr>
        <w:t xml:space="preserve">　三　「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をいう。</w:t>
      </w:r>
    </w:p>
    <w:p w14:paraId="41207F0A" w14:textId="77777777" w:rsidR="00E027EF" w:rsidRPr="006D4774" w:rsidRDefault="00E027EF">
      <w:pPr>
        <w:ind w:leftChars="7" w:left="435" w:hangingChars="200" w:hanging="420"/>
        <w:rPr>
          <w:color w:val="000000"/>
        </w:rPr>
      </w:pPr>
      <w:r w:rsidRPr="006D4774">
        <w:rPr>
          <w:rFonts w:hint="eastAsia"/>
          <w:color w:val="000000"/>
        </w:rPr>
        <w:t xml:space="preserve">　四　「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14:paraId="16B666BF" w14:textId="77777777" w:rsidR="00E027EF" w:rsidRPr="006D4774" w:rsidRDefault="00E027EF">
      <w:pPr>
        <w:ind w:leftChars="7" w:left="435" w:hangingChars="200" w:hanging="420"/>
        <w:rPr>
          <w:color w:val="000000"/>
        </w:rPr>
      </w:pPr>
      <w:r w:rsidRPr="006D4774">
        <w:rPr>
          <w:rFonts w:hint="eastAsia"/>
          <w:color w:val="000000"/>
        </w:rPr>
        <w:t xml:space="preserve">　五　知的財産権の「実施」とは、特許法第２条第３項に定める行為、実用新案法第２条第</w:t>
      </w:r>
      <w:r w:rsidRPr="006D4774">
        <w:rPr>
          <w:rFonts w:hint="eastAsia"/>
          <w:color w:val="000000"/>
        </w:rPr>
        <w:lastRenderedPageBreak/>
        <w:t>３項に定める行為、意匠法</w:t>
      </w:r>
      <w:r w:rsidRPr="006E236A">
        <w:rPr>
          <w:rFonts w:hint="eastAsia"/>
          <w:color w:val="000000"/>
        </w:rPr>
        <w:t>第２条第</w:t>
      </w:r>
      <w:r w:rsidR="00AC6D46" w:rsidRPr="006E236A">
        <w:rPr>
          <w:rFonts w:hint="eastAsia"/>
          <w:color w:val="000000"/>
        </w:rPr>
        <w:t>２</w:t>
      </w:r>
      <w:r w:rsidRPr="006E236A">
        <w:rPr>
          <w:rFonts w:hint="eastAsia"/>
          <w:color w:val="000000"/>
        </w:rPr>
        <w:t>項</w:t>
      </w:r>
      <w:r w:rsidRPr="006D4774">
        <w:rPr>
          <w:rFonts w:hint="eastAsia"/>
          <w:color w:val="000000"/>
        </w:rPr>
        <w:t>に定める行為、商標法第２条第３項に定める行為、半導体集積回路の回路配置に関する法律第２条第３項に定める行為、種苗法第２条第５項に定める行為、著作権法第２１条から第２８条に規定する権利を行使する行為及びノウハウの使用をいう。</w:t>
      </w:r>
    </w:p>
    <w:p w14:paraId="6E906521" w14:textId="77777777" w:rsidR="00E027EF" w:rsidRPr="006D4774" w:rsidRDefault="00E027EF">
      <w:pPr>
        <w:ind w:leftChars="7" w:left="435" w:hangingChars="200" w:hanging="420"/>
        <w:rPr>
          <w:color w:val="000000"/>
        </w:rPr>
      </w:pPr>
      <w:r w:rsidRPr="006D4774">
        <w:rPr>
          <w:rFonts w:hint="eastAsia"/>
          <w:color w:val="000000"/>
        </w:rPr>
        <w:t xml:space="preserve">　六　「専用実施権等」とは、特許法、実用新案法及び意匠法に規定する専用実施権、商標法に規定する専用使用権、半導体集積回路の回路配置に関する法律及び種苗法に規定する専用利用権、並びに外国における上記各権利に相当する権利をいう。</w:t>
      </w:r>
    </w:p>
    <w:p w14:paraId="3484A896" w14:textId="77777777" w:rsidR="00E027EF" w:rsidRPr="006D4774" w:rsidRDefault="00E027EF">
      <w:pPr>
        <w:ind w:leftChars="7" w:left="435" w:hangingChars="200" w:hanging="420"/>
        <w:rPr>
          <w:color w:val="000000"/>
        </w:rPr>
      </w:pPr>
      <w:r w:rsidRPr="006D4774">
        <w:rPr>
          <w:rFonts w:hint="eastAsia"/>
          <w:color w:val="000000"/>
        </w:rPr>
        <w:t xml:space="preserve">　七　「研究担当者」とは、本共同研究に従事する甲又は乙に属する本契約の別表に掲げる者及び本契約第４条第３項に該当する者をいう。</w:t>
      </w:r>
    </w:p>
    <w:p w14:paraId="6044573C" w14:textId="77777777" w:rsidR="00E027EF" w:rsidRPr="006D4774" w:rsidRDefault="00E027EF">
      <w:pPr>
        <w:ind w:leftChars="7" w:left="225" w:hangingChars="100" w:hanging="210"/>
        <w:rPr>
          <w:color w:val="000000"/>
        </w:rPr>
      </w:pPr>
      <w:r w:rsidRPr="006D4774">
        <w:rPr>
          <w:rFonts w:hint="eastAsia"/>
          <w:color w:val="000000"/>
        </w:rPr>
        <w:t xml:space="preserve">　八　「研究協力者」とは、本共同研究に協力する研究担当者以外の者をいう。</w:t>
      </w:r>
    </w:p>
    <w:p w14:paraId="38D38358" w14:textId="77777777" w:rsidR="00E027EF" w:rsidRPr="006D4774" w:rsidRDefault="00E027EF">
      <w:pPr>
        <w:ind w:leftChars="7" w:left="225" w:hangingChars="100" w:hanging="210"/>
        <w:rPr>
          <w:color w:val="000000"/>
        </w:rPr>
      </w:pPr>
    </w:p>
    <w:p w14:paraId="2562AC0D" w14:textId="77777777" w:rsidR="00E027EF" w:rsidRPr="006D4774" w:rsidRDefault="00E027EF">
      <w:pPr>
        <w:ind w:leftChars="7" w:left="225" w:hangingChars="100" w:hanging="210"/>
        <w:rPr>
          <w:color w:val="000000"/>
        </w:rPr>
      </w:pPr>
      <w:r w:rsidRPr="006D4774">
        <w:rPr>
          <w:rFonts w:hint="eastAsia"/>
          <w:color w:val="000000"/>
        </w:rPr>
        <w:t>（題目等）</w:t>
      </w:r>
    </w:p>
    <w:p w14:paraId="556F2379" w14:textId="77777777" w:rsidR="00E027EF" w:rsidRPr="006D4774" w:rsidRDefault="00E027EF">
      <w:pPr>
        <w:ind w:leftChars="7" w:left="225" w:hangingChars="100" w:hanging="210"/>
        <w:rPr>
          <w:color w:val="000000"/>
        </w:rPr>
      </w:pPr>
      <w:r w:rsidRPr="006D4774">
        <w:rPr>
          <w:rFonts w:hint="eastAsia"/>
          <w:color w:val="000000"/>
        </w:rPr>
        <w:t>第２条　甲及び乙は、別表に掲げる共同研究を共同で実施するものとする。</w:t>
      </w:r>
    </w:p>
    <w:p w14:paraId="23B0AE01" w14:textId="77777777" w:rsidR="00E027EF" w:rsidRPr="006D4774" w:rsidRDefault="00E027EF">
      <w:pPr>
        <w:ind w:leftChars="7" w:left="225" w:hangingChars="100" w:hanging="210"/>
        <w:rPr>
          <w:color w:val="000000"/>
        </w:rPr>
      </w:pPr>
    </w:p>
    <w:p w14:paraId="4C10160F" w14:textId="77777777" w:rsidR="00E027EF" w:rsidRPr="006D4774" w:rsidRDefault="00E027EF">
      <w:pPr>
        <w:ind w:leftChars="7" w:left="225" w:hangingChars="100" w:hanging="210"/>
        <w:rPr>
          <w:color w:val="000000"/>
        </w:rPr>
      </w:pPr>
      <w:r w:rsidRPr="006D4774">
        <w:rPr>
          <w:rFonts w:hint="eastAsia"/>
          <w:color w:val="000000"/>
        </w:rPr>
        <w:t>（研究期間）</w:t>
      </w:r>
    </w:p>
    <w:p w14:paraId="202B120C" w14:textId="77777777" w:rsidR="00E027EF" w:rsidRPr="006D4774" w:rsidRDefault="00E027EF">
      <w:pPr>
        <w:ind w:leftChars="7" w:left="225" w:hangingChars="100" w:hanging="210"/>
        <w:rPr>
          <w:color w:val="000000"/>
        </w:rPr>
      </w:pPr>
      <w:r w:rsidRPr="006D4774">
        <w:rPr>
          <w:rFonts w:hint="eastAsia"/>
          <w:color w:val="000000"/>
        </w:rPr>
        <w:t>第３条　本共同研究の研究期間は、</w:t>
      </w:r>
      <w:r w:rsidR="00296A4A">
        <w:rPr>
          <w:rFonts w:hint="eastAsia"/>
          <w:color w:val="000000"/>
        </w:rPr>
        <w:t>本契約を締結した日か</w:t>
      </w:r>
      <w:r w:rsidR="00296A4A" w:rsidRPr="006E236A">
        <w:rPr>
          <w:rFonts w:hint="eastAsia"/>
        </w:rPr>
        <w:t>ら</w:t>
      </w:r>
      <w:r w:rsidR="00E71172" w:rsidRPr="006E236A">
        <w:rPr>
          <w:rFonts w:hint="eastAsia"/>
        </w:rPr>
        <w:t>令和</w:t>
      </w:r>
      <w:r w:rsidRPr="006E236A">
        <w:rPr>
          <w:rFonts w:hint="eastAsia"/>
        </w:rPr>
        <w:t>○○年○○月○○日</w:t>
      </w:r>
      <w:r w:rsidRPr="006D4774">
        <w:rPr>
          <w:rFonts w:hint="eastAsia"/>
          <w:color w:val="000000"/>
        </w:rPr>
        <w:t>までとする。</w:t>
      </w:r>
    </w:p>
    <w:p w14:paraId="2F600C9C" w14:textId="77777777" w:rsidR="00E027EF" w:rsidRPr="00296A4A" w:rsidRDefault="00E027EF">
      <w:pPr>
        <w:ind w:leftChars="7" w:left="225" w:hangingChars="100" w:hanging="210"/>
        <w:rPr>
          <w:color w:val="000000"/>
        </w:rPr>
      </w:pPr>
    </w:p>
    <w:p w14:paraId="12D083A2" w14:textId="77777777" w:rsidR="00E027EF" w:rsidRPr="006D4774" w:rsidRDefault="00E027EF">
      <w:pPr>
        <w:ind w:leftChars="7" w:left="225" w:hangingChars="100" w:hanging="210"/>
        <w:rPr>
          <w:color w:val="000000"/>
        </w:rPr>
      </w:pPr>
      <w:r w:rsidRPr="006D4774">
        <w:rPr>
          <w:rFonts w:hint="eastAsia"/>
          <w:color w:val="000000"/>
        </w:rPr>
        <w:t>（共同研究に従事する者）</w:t>
      </w:r>
    </w:p>
    <w:p w14:paraId="645691DA" w14:textId="77777777" w:rsidR="00E027EF" w:rsidRPr="006D4774" w:rsidRDefault="00E027EF">
      <w:pPr>
        <w:ind w:leftChars="7" w:left="225" w:hangingChars="100" w:hanging="210"/>
        <w:rPr>
          <w:color w:val="000000"/>
        </w:rPr>
      </w:pPr>
      <w:r w:rsidRPr="006D4774">
        <w:rPr>
          <w:rFonts w:hint="eastAsia"/>
          <w:color w:val="000000"/>
        </w:rPr>
        <w:t>第４条　甲及び乙は、それぞれ別表に掲げる者を本共同研究の研究担当者として参加させるものとする。</w:t>
      </w:r>
    </w:p>
    <w:p w14:paraId="68263448" w14:textId="77777777" w:rsidR="00E027EF" w:rsidRPr="006D4774" w:rsidRDefault="00E027EF">
      <w:pPr>
        <w:ind w:leftChars="7" w:left="225" w:hangingChars="100" w:hanging="210"/>
        <w:rPr>
          <w:color w:val="000000"/>
        </w:rPr>
      </w:pPr>
      <w:r w:rsidRPr="006D4774">
        <w:rPr>
          <w:rFonts w:hint="eastAsia"/>
          <w:color w:val="000000"/>
        </w:rPr>
        <w:t>２　甲は、乙の研究担当者のうち甲の研究実施場所において本共同研究に従事する者を、民間等共同研究員として受け入れるものとする。</w:t>
      </w:r>
    </w:p>
    <w:p w14:paraId="3CB9E3A9" w14:textId="1FF9D9CC" w:rsidR="00E027EF" w:rsidRDefault="00E027EF">
      <w:pPr>
        <w:ind w:leftChars="7" w:left="225" w:hangingChars="100" w:hanging="210"/>
        <w:rPr>
          <w:color w:val="000000"/>
        </w:rPr>
      </w:pPr>
      <w:r w:rsidRPr="006D4774">
        <w:rPr>
          <w:rFonts w:hint="eastAsia"/>
          <w:color w:val="000000"/>
        </w:rPr>
        <w:t xml:space="preserve">３　</w:t>
      </w:r>
      <w:r w:rsidR="00583D31" w:rsidRPr="00583D31">
        <w:rPr>
          <w:rFonts w:hint="eastAsia"/>
          <w:color w:val="000000"/>
        </w:rPr>
        <w:t>甲及び乙は、</w:t>
      </w:r>
      <w:r w:rsidR="00E46E70" w:rsidRPr="00E46E70">
        <w:rPr>
          <w:rFonts w:hint="eastAsia"/>
          <w:color w:val="000000"/>
        </w:rPr>
        <w:t>甲又は乙に属する</w:t>
      </w:r>
      <w:r w:rsidR="00583D31" w:rsidRPr="00583D31">
        <w:rPr>
          <w:rFonts w:hint="eastAsia"/>
          <w:color w:val="000000"/>
        </w:rPr>
        <w:t>研究担当者の変更、追加又は削減を行う</w:t>
      </w:r>
      <w:r w:rsidR="00E73A66">
        <w:rPr>
          <w:rFonts w:hint="eastAsia"/>
          <w:color w:val="000000"/>
        </w:rPr>
        <w:t>ときは、あらかじめその旨を書面により</w:t>
      </w:r>
      <w:r w:rsidR="00F073DB">
        <w:rPr>
          <w:rFonts w:hint="eastAsia"/>
          <w:color w:val="000000"/>
        </w:rPr>
        <w:t>相手方に</w:t>
      </w:r>
      <w:r w:rsidR="00E73A66">
        <w:rPr>
          <w:rFonts w:hint="eastAsia"/>
          <w:color w:val="000000"/>
        </w:rPr>
        <w:t>通知するものとする。</w:t>
      </w:r>
    </w:p>
    <w:p w14:paraId="425FA3DC" w14:textId="77777777" w:rsidR="00583D31" w:rsidRPr="00E46E70" w:rsidRDefault="00583D31">
      <w:pPr>
        <w:ind w:leftChars="7" w:left="225" w:hangingChars="100" w:hanging="210"/>
        <w:rPr>
          <w:color w:val="000000"/>
        </w:rPr>
      </w:pPr>
    </w:p>
    <w:p w14:paraId="6A1E041D" w14:textId="77777777" w:rsidR="00E027EF" w:rsidRPr="006D4774" w:rsidRDefault="00E027EF">
      <w:pPr>
        <w:ind w:leftChars="7" w:left="225" w:hangingChars="100" w:hanging="210"/>
        <w:rPr>
          <w:color w:val="000000"/>
        </w:rPr>
      </w:pPr>
      <w:r w:rsidRPr="006D4774">
        <w:rPr>
          <w:rFonts w:hint="eastAsia"/>
          <w:color w:val="000000"/>
        </w:rPr>
        <w:t>（実績報告書の作成）</w:t>
      </w:r>
    </w:p>
    <w:p w14:paraId="1C90BA88" w14:textId="77777777" w:rsidR="00E027EF" w:rsidRPr="006D4774" w:rsidRDefault="00E027EF">
      <w:pPr>
        <w:ind w:leftChars="7" w:left="225" w:hangingChars="100" w:hanging="210"/>
        <w:rPr>
          <w:color w:val="000000"/>
        </w:rPr>
      </w:pPr>
      <w:r w:rsidRPr="006D4774">
        <w:rPr>
          <w:rFonts w:hint="eastAsia"/>
          <w:color w:val="000000"/>
        </w:rPr>
        <w:t>第５条　甲及び乙は、双方協力して、研究成果についての実績報告書をとりまとめるものとする。</w:t>
      </w:r>
    </w:p>
    <w:p w14:paraId="7750BFC1" w14:textId="77777777" w:rsidR="00E027EF" w:rsidRPr="006D4774" w:rsidRDefault="00E027EF">
      <w:pPr>
        <w:ind w:leftChars="7" w:left="225" w:hangingChars="100" w:hanging="210"/>
        <w:rPr>
          <w:color w:val="000000"/>
        </w:rPr>
      </w:pPr>
    </w:p>
    <w:p w14:paraId="6FD952D6" w14:textId="77777777" w:rsidR="00E027EF" w:rsidRPr="006D4774" w:rsidRDefault="00E027EF">
      <w:pPr>
        <w:ind w:leftChars="7" w:left="225" w:hangingChars="100" w:hanging="210"/>
        <w:rPr>
          <w:color w:val="000000"/>
        </w:rPr>
      </w:pPr>
      <w:r w:rsidRPr="006D4774">
        <w:rPr>
          <w:rFonts w:hint="eastAsia"/>
          <w:color w:val="000000"/>
        </w:rPr>
        <w:t>（ノウハウの指定）</w:t>
      </w:r>
    </w:p>
    <w:p w14:paraId="7F4BC22A" w14:textId="77777777" w:rsidR="00E027EF" w:rsidRPr="006D4774" w:rsidRDefault="00E027EF">
      <w:pPr>
        <w:ind w:leftChars="7" w:left="225" w:hangingChars="100" w:hanging="210"/>
        <w:rPr>
          <w:color w:val="000000"/>
        </w:rPr>
      </w:pPr>
      <w:r w:rsidRPr="006D4774">
        <w:rPr>
          <w:rFonts w:hint="eastAsia"/>
          <w:color w:val="000000"/>
        </w:rPr>
        <w:t>第６条　甲及び乙は、甲乙協議の上、前条の実績報告書に記載された研究成果のうち、ノウハウに該当するものを速やかに指定し、ノウハウを秘匿すべき期間を明示するものとする。</w:t>
      </w:r>
    </w:p>
    <w:p w14:paraId="1864D127" w14:textId="77777777" w:rsidR="00E027EF" w:rsidRPr="006D4774" w:rsidRDefault="00E027EF">
      <w:pPr>
        <w:ind w:leftChars="7" w:left="225" w:hangingChars="100" w:hanging="210"/>
        <w:rPr>
          <w:color w:val="000000"/>
        </w:rPr>
      </w:pPr>
      <w:r w:rsidRPr="006D4774">
        <w:rPr>
          <w:rFonts w:hint="eastAsia"/>
          <w:color w:val="000000"/>
        </w:rPr>
        <w:t>２　前項の秘匿すべき期間は、原則として本共同研究を完了又は中止した日の翌日から起算し３年を経過した日までとする。ただし、甲及び乙は、前項の指定後において必要があるときは、甲乙協議の上、秘匿すべき期間を延長し、又は短縮することができる。</w:t>
      </w:r>
    </w:p>
    <w:p w14:paraId="6EB87D70" w14:textId="77777777" w:rsidR="00E027EF" w:rsidRPr="006D4774" w:rsidRDefault="00E027EF">
      <w:pPr>
        <w:ind w:leftChars="7" w:left="225" w:hangingChars="100" w:hanging="210"/>
        <w:rPr>
          <w:color w:val="000000"/>
        </w:rPr>
      </w:pPr>
    </w:p>
    <w:p w14:paraId="36B11B56" w14:textId="77777777" w:rsidR="00E027EF" w:rsidRPr="006D4774" w:rsidRDefault="00E027EF">
      <w:pPr>
        <w:ind w:leftChars="7" w:left="225" w:hangingChars="100" w:hanging="210"/>
        <w:rPr>
          <w:color w:val="000000"/>
        </w:rPr>
      </w:pPr>
      <w:r w:rsidRPr="006D4774">
        <w:rPr>
          <w:rFonts w:hint="eastAsia"/>
          <w:color w:val="000000"/>
        </w:rPr>
        <w:t>（研究経費等の負担）</w:t>
      </w:r>
    </w:p>
    <w:p w14:paraId="43729094" w14:textId="77777777" w:rsidR="00E027EF" w:rsidRPr="006D4774" w:rsidRDefault="00361693">
      <w:pPr>
        <w:ind w:leftChars="7" w:left="225" w:hangingChars="100" w:hanging="210"/>
        <w:rPr>
          <w:color w:val="000000"/>
        </w:rPr>
      </w:pPr>
      <w:r>
        <w:rPr>
          <w:rFonts w:hint="eastAsia"/>
          <w:color w:val="000000"/>
        </w:rPr>
        <w:t xml:space="preserve">第７条　</w:t>
      </w:r>
      <w:r w:rsidR="00E027EF" w:rsidRPr="006D4774">
        <w:rPr>
          <w:rFonts w:hint="eastAsia"/>
          <w:color w:val="000000"/>
        </w:rPr>
        <w:t>乙は、</w:t>
      </w:r>
      <w:r w:rsidR="00296A4A">
        <w:rPr>
          <w:rFonts w:hint="eastAsia"/>
          <w:color w:val="000000"/>
        </w:rPr>
        <w:t>別表に掲げる</w:t>
      </w:r>
      <w:r w:rsidR="00E027EF" w:rsidRPr="006D4774">
        <w:rPr>
          <w:rFonts w:hint="eastAsia"/>
          <w:color w:val="000000"/>
        </w:rPr>
        <w:t>研究経費等</w:t>
      </w:r>
      <w:r w:rsidR="00296A4A">
        <w:rPr>
          <w:rFonts w:hint="eastAsia"/>
          <w:color w:val="000000"/>
        </w:rPr>
        <w:t>（以下「研究経費等」という。）</w:t>
      </w:r>
      <w:r w:rsidR="00E027EF" w:rsidRPr="006D4774">
        <w:rPr>
          <w:rFonts w:hint="eastAsia"/>
          <w:color w:val="000000"/>
        </w:rPr>
        <w:t>を負担するものとする。</w:t>
      </w:r>
    </w:p>
    <w:p w14:paraId="1D214B8B" w14:textId="77777777" w:rsidR="00E027EF" w:rsidRPr="006D4774" w:rsidRDefault="00E027EF">
      <w:pPr>
        <w:ind w:leftChars="7" w:left="225" w:hangingChars="100" w:hanging="210"/>
        <w:rPr>
          <w:color w:val="000000"/>
        </w:rPr>
      </w:pPr>
    </w:p>
    <w:p w14:paraId="215BDBCE" w14:textId="77777777" w:rsidR="00E027EF" w:rsidRPr="006D4774" w:rsidRDefault="00E027EF">
      <w:pPr>
        <w:ind w:leftChars="7" w:left="225" w:hangingChars="100" w:hanging="210"/>
        <w:rPr>
          <w:color w:val="000000"/>
        </w:rPr>
      </w:pPr>
      <w:r w:rsidRPr="006D4774">
        <w:rPr>
          <w:rFonts w:hint="eastAsia"/>
          <w:color w:val="000000"/>
        </w:rPr>
        <w:t>（研究経費等の納入）</w:t>
      </w:r>
    </w:p>
    <w:p w14:paraId="5C0C2C2D" w14:textId="77777777" w:rsidR="00E027EF" w:rsidRPr="006D4774" w:rsidRDefault="00E027EF">
      <w:pPr>
        <w:ind w:leftChars="7" w:left="225" w:hangingChars="100" w:hanging="210"/>
        <w:rPr>
          <w:color w:val="000000"/>
        </w:rPr>
      </w:pPr>
      <w:r w:rsidRPr="006D4774">
        <w:rPr>
          <w:rFonts w:hint="eastAsia"/>
          <w:color w:val="000000"/>
        </w:rPr>
        <w:t xml:space="preserve">第８条　</w:t>
      </w:r>
      <w:r w:rsidR="007C78CE">
        <w:rPr>
          <w:rFonts w:hint="eastAsia"/>
          <w:color w:val="000000"/>
        </w:rPr>
        <w:t>乙は、研究経費等を甲</w:t>
      </w:r>
      <w:r w:rsidR="00E71172">
        <w:rPr>
          <w:rFonts w:hint="eastAsia"/>
          <w:color w:val="000000"/>
        </w:rPr>
        <w:t>の発する請求書により、</w:t>
      </w:r>
      <w:r w:rsidR="00984712">
        <w:rPr>
          <w:rFonts w:hint="eastAsia"/>
          <w:color w:val="000000"/>
        </w:rPr>
        <w:t>請求書発行日の翌月末</w:t>
      </w:r>
      <w:r w:rsidRPr="006D4774">
        <w:rPr>
          <w:rFonts w:hint="eastAsia"/>
          <w:color w:val="000000"/>
        </w:rPr>
        <w:t>までに甲に納入しなければならない。</w:t>
      </w:r>
    </w:p>
    <w:p w14:paraId="5A0798FB" w14:textId="77777777" w:rsidR="00E027EF" w:rsidRPr="006D4774" w:rsidRDefault="00E027EF">
      <w:pPr>
        <w:ind w:leftChars="7" w:left="225" w:hangingChars="100" w:hanging="210"/>
        <w:rPr>
          <w:color w:val="000000"/>
        </w:rPr>
      </w:pPr>
      <w:r w:rsidRPr="006D4774">
        <w:rPr>
          <w:rFonts w:hint="eastAsia"/>
          <w:color w:val="000000"/>
        </w:rPr>
        <w:t>２　乙は、所定の納入期限までに前項の研究経費等を甲に納入しないときは、納入期限の翌日から納入の日までの日数に応じ、その未納額に年</w:t>
      </w:r>
      <w:r w:rsidR="00984712">
        <w:rPr>
          <w:rFonts w:hint="eastAsia"/>
          <w:color w:val="000000"/>
        </w:rPr>
        <w:t>３</w:t>
      </w:r>
      <w:r w:rsidRPr="006D4774">
        <w:rPr>
          <w:rFonts w:hint="eastAsia"/>
          <w:color w:val="000000"/>
        </w:rPr>
        <w:t>％の割合で計算した延滞金を甲に納入しなければならない。</w:t>
      </w:r>
    </w:p>
    <w:p w14:paraId="7084BED4" w14:textId="77777777" w:rsidR="00E027EF" w:rsidRPr="006D4774" w:rsidRDefault="00E027EF">
      <w:pPr>
        <w:ind w:leftChars="7" w:left="225" w:hangingChars="100" w:hanging="210"/>
        <w:rPr>
          <w:color w:val="000000"/>
        </w:rPr>
      </w:pPr>
    </w:p>
    <w:p w14:paraId="2F99CF91" w14:textId="77777777" w:rsidR="00E027EF" w:rsidRPr="006D4774" w:rsidRDefault="00E027EF">
      <w:pPr>
        <w:ind w:leftChars="7" w:left="225" w:hangingChars="100" w:hanging="210"/>
        <w:rPr>
          <w:color w:val="000000"/>
        </w:rPr>
      </w:pPr>
      <w:r w:rsidRPr="006D4774">
        <w:rPr>
          <w:rFonts w:hint="eastAsia"/>
          <w:color w:val="000000"/>
        </w:rPr>
        <w:t>（経理）</w:t>
      </w:r>
    </w:p>
    <w:p w14:paraId="3ABCAD97" w14:textId="77777777" w:rsidR="00E027EF" w:rsidRPr="006D4774" w:rsidRDefault="00E027EF">
      <w:pPr>
        <w:ind w:leftChars="7" w:left="225" w:hangingChars="100" w:hanging="210"/>
        <w:rPr>
          <w:color w:val="000000"/>
        </w:rPr>
      </w:pPr>
      <w:r w:rsidRPr="006D4774">
        <w:rPr>
          <w:rFonts w:hint="eastAsia"/>
          <w:color w:val="000000"/>
        </w:rPr>
        <w:t>第９条　甲は、前条の研究経費等の経理を行うものとする。</w:t>
      </w:r>
    </w:p>
    <w:p w14:paraId="735C515E" w14:textId="77777777" w:rsidR="00E027EF" w:rsidRPr="006D4774" w:rsidRDefault="00E027EF">
      <w:pPr>
        <w:ind w:leftChars="7" w:left="225" w:hangingChars="100" w:hanging="210"/>
        <w:rPr>
          <w:color w:val="000000"/>
        </w:rPr>
      </w:pPr>
      <w:r w:rsidRPr="006D4774">
        <w:rPr>
          <w:rFonts w:hint="eastAsia"/>
          <w:color w:val="000000"/>
        </w:rPr>
        <w:t>２　乙は、本契約に関する経理書類の閲覧を甲に申し出ることができる。この場合、甲は、これに応じなければならない。</w:t>
      </w:r>
    </w:p>
    <w:p w14:paraId="37AA8959" w14:textId="77777777" w:rsidR="00E027EF" w:rsidRPr="006D4774" w:rsidRDefault="00E027EF">
      <w:pPr>
        <w:ind w:leftChars="7" w:left="225" w:hangingChars="100" w:hanging="210"/>
        <w:rPr>
          <w:color w:val="000000"/>
        </w:rPr>
      </w:pPr>
    </w:p>
    <w:p w14:paraId="2463DB19" w14:textId="77777777" w:rsidR="00E027EF" w:rsidRPr="006D4774" w:rsidRDefault="00E027EF">
      <w:pPr>
        <w:ind w:leftChars="7" w:left="225" w:hangingChars="100" w:hanging="210"/>
        <w:rPr>
          <w:color w:val="000000"/>
        </w:rPr>
      </w:pPr>
      <w:r w:rsidRPr="006D4774">
        <w:rPr>
          <w:rFonts w:hint="eastAsia"/>
          <w:color w:val="000000"/>
        </w:rPr>
        <w:t>（研究経費等により取得した設備等の帰属）</w:t>
      </w:r>
    </w:p>
    <w:p w14:paraId="25D917AA" w14:textId="77777777" w:rsidR="00E027EF" w:rsidRPr="006D4774" w:rsidRDefault="00E027EF">
      <w:pPr>
        <w:ind w:leftChars="7" w:left="225" w:hangingChars="100" w:hanging="210"/>
        <w:rPr>
          <w:color w:val="000000"/>
        </w:rPr>
      </w:pPr>
      <w:r w:rsidRPr="006D4774">
        <w:rPr>
          <w:rFonts w:hint="eastAsia"/>
          <w:color w:val="000000"/>
        </w:rPr>
        <w:t>第１０条　別表に掲げる研究経費等により、甲が本共同研究実施のために取得した設備等は、甲に帰属するものとする。</w:t>
      </w:r>
    </w:p>
    <w:p w14:paraId="146D9679" w14:textId="77777777" w:rsidR="00E027EF" w:rsidRPr="006D4774" w:rsidRDefault="00E027EF">
      <w:pPr>
        <w:ind w:leftChars="7" w:left="225" w:hangingChars="100" w:hanging="210"/>
        <w:rPr>
          <w:color w:val="000000"/>
        </w:rPr>
      </w:pPr>
    </w:p>
    <w:p w14:paraId="4B325EE5" w14:textId="77777777" w:rsidR="00E027EF" w:rsidRPr="006D4774" w:rsidRDefault="00E027EF">
      <w:pPr>
        <w:ind w:leftChars="7" w:left="225" w:hangingChars="100" w:hanging="210"/>
        <w:rPr>
          <w:color w:val="000000"/>
        </w:rPr>
      </w:pPr>
      <w:r w:rsidRPr="006D4774">
        <w:rPr>
          <w:rFonts w:hint="eastAsia"/>
          <w:color w:val="000000"/>
        </w:rPr>
        <w:t>（施設・設備の提供等）</w:t>
      </w:r>
    </w:p>
    <w:p w14:paraId="666F6735" w14:textId="77777777" w:rsidR="00E027EF" w:rsidRPr="006D4774" w:rsidRDefault="00E027EF">
      <w:pPr>
        <w:ind w:leftChars="7" w:left="225" w:hangingChars="100" w:hanging="210"/>
        <w:rPr>
          <w:color w:val="000000"/>
        </w:rPr>
      </w:pPr>
      <w:r w:rsidRPr="006D4774">
        <w:rPr>
          <w:rFonts w:hint="eastAsia"/>
          <w:color w:val="000000"/>
        </w:rPr>
        <w:t>第１１条　甲は、本共同研究の実施に際し必要となる甲に係る施設・設備を、本共同研究の用に供するものとする。</w:t>
      </w:r>
    </w:p>
    <w:p w14:paraId="5AD74B4C" w14:textId="77777777" w:rsidR="00E027EF" w:rsidRPr="006D4774" w:rsidRDefault="00E027EF">
      <w:pPr>
        <w:ind w:leftChars="7" w:left="225" w:hangingChars="100" w:hanging="210"/>
        <w:rPr>
          <w:color w:val="000000"/>
        </w:rPr>
      </w:pPr>
      <w:r w:rsidRPr="006D4774">
        <w:rPr>
          <w:rFonts w:hint="eastAsia"/>
          <w:color w:val="000000"/>
        </w:rPr>
        <w:t>２　甲は、本共同研究の用に供するため、別表に掲げる乙が所有する設備を、乙の同意を得て無償で受け入れ、甲乙共同で使用することができる。</w:t>
      </w:r>
    </w:p>
    <w:p w14:paraId="107083CB" w14:textId="77777777" w:rsidR="00E027EF" w:rsidRPr="006D4774" w:rsidRDefault="00E027EF">
      <w:pPr>
        <w:ind w:leftChars="7" w:left="225" w:hangingChars="100" w:hanging="210"/>
        <w:rPr>
          <w:color w:val="000000"/>
        </w:rPr>
      </w:pPr>
      <w:r w:rsidRPr="006D4774">
        <w:rPr>
          <w:rFonts w:hint="eastAsia"/>
          <w:color w:val="000000"/>
        </w:rPr>
        <w:t>３　甲は、前項に基づき乙から受け入れた設備を、その据付完了の時から返還に係る作業が開始される時まで、善良なる管理者の注意義務をもって保管しなければならない。</w:t>
      </w:r>
    </w:p>
    <w:p w14:paraId="477CCCC6" w14:textId="77777777" w:rsidR="00E027EF" w:rsidRPr="006D4774" w:rsidRDefault="00E027EF">
      <w:pPr>
        <w:ind w:leftChars="7" w:left="225" w:hangingChars="100" w:hanging="210"/>
        <w:rPr>
          <w:color w:val="000000"/>
        </w:rPr>
      </w:pPr>
      <w:r w:rsidRPr="006D4774">
        <w:rPr>
          <w:rFonts w:hint="eastAsia"/>
          <w:color w:val="000000"/>
        </w:rPr>
        <w:t>４　甲は、本共同研究を完了又は中止したときは、第２項の規定に基づき乙から受け入れた設備を、本共同研究を完了又は中止した時点の状態で、乙に返還するものとする。</w:t>
      </w:r>
    </w:p>
    <w:p w14:paraId="19C8B374" w14:textId="77777777" w:rsidR="00E027EF" w:rsidRPr="006D4774" w:rsidRDefault="00E027EF">
      <w:pPr>
        <w:ind w:leftChars="7" w:left="225" w:hangingChars="100" w:hanging="210"/>
        <w:rPr>
          <w:color w:val="000000"/>
        </w:rPr>
      </w:pPr>
      <w:r w:rsidRPr="006D4774">
        <w:rPr>
          <w:rFonts w:hint="eastAsia"/>
          <w:color w:val="000000"/>
        </w:rPr>
        <w:t>５　乙は、第２項及び前項の規定に基づく設備の搬入、据付、撤去及び搬出等に要する経費を負担するものとする。</w:t>
      </w:r>
    </w:p>
    <w:p w14:paraId="439935B8" w14:textId="77777777" w:rsidR="00E027EF" w:rsidRPr="006D4774" w:rsidRDefault="00E027EF">
      <w:pPr>
        <w:ind w:leftChars="7" w:left="225" w:hangingChars="100" w:hanging="210"/>
        <w:rPr>
          <w:color w:val="000000"/>
        </w:rPr>
      </w:pPr>
    </w:p>
    <w:p w14:paraId="67AE9FBE" w14:textId="77777777" w:rsidR="00E027EF" w:rsidRPr="006D4774" w:rsidRDefault="00E027EF">
      <w:pPr>
        <w:ind w:leftChars="7" w:left="225" w:hangingChars="100" w:hanging="210"/>
        <w:rPr>
          <w:color w:val="000000"/>
        </w:rPr>
      </w:pPr>
      <w:r w:rsidRPr="006D4774">
        <w:rPr>
          <w:rFonts w:hint="eastAsia"/>
          <w:color w:val="000000"/>
        </w:rPr>
        <w:t>（研究の中止等）</w:t>
      </w:r>
    </w:p>
    <w:p w14:paraId="31333C4D" w14:textId="77777777" w:rsidR="00E027EF" w:rsidRPr="006D4774" w:rsidRDefault="00E027EF">
      <w:pPr>
        <w:ind w:leftChars="7" w:left="225" w:hangingChars="100" w:hanging="210"/>
        <w:rPr>
          <w:color w:val="000000"/>
        </w:rPr>
      </w:pPr>
      <w:r w:rsidRPr="006D4774">
        <w:rPr>
          <w:rFonts w:hint="eastAsia"/>
          <w:color w:val="000000"/>
        </w:rPr>
        <w:t>第１２条　甲及び乙は、天災その他研究遂行上やむを得ない事由があるときは、甲乙協議の上、本共同研究を中止し、又は本共同研究の研究期間を延長することができる。この場合、甲及び乙は、その責を負わないものとする。</w:t>
      </w:r>
    </w:p>
    <w:p w14:paraId="159D2E9E" w14:textId="77777777" w:rsidR="00E027EF" w:rsidRPr="006D4774" w:rsidRDefault="00E027EF">
      <w:pPr>
        <w:ind w:leftChars="7" w:left="225" w:hangingChars="100" w:hanging="210"/>
        <w:rPr>
          <w:color w:val="000000"/>
        </w:rPr>
      </w:pPr>
    </w:p>
    <w:p w14:paraId="4A12124E" w14:textId="77777777" w:rsidR="00E027EF" w:rsidRPr="006D4774" w:rsidRDefault="00E027EF">
      <w:pPr>
        <w:ind w:leftChars="7" w:left="225" w:hangingChars="100" w:hanging="210"/>
        <w:rPr>
          <w:color w:val="000000"/>
        </w:rPr>
      </w:pPr>
      <w:r w:rsidRPr="006D4774">
        <w:rPr>
          <w:rFonts w:hint="eastAsia"/>
          <w:color w:val="000000"/>
        </w:rPr>
        <w:t>（研究の完了等に伴う研究経費の取扱い）</w:t>
      </w:r>
    </w:p>
    <w:p w14:paraId="325508F0" w14:textId="77777777" w:rsidR="00E027EF" w:rsidRPr="006D4774" w:rsidRDefault="00E027EF">
      <w:pPr>
        <w:ind w:leftChars="7" w:left="225" w:hangingChars="100" w:hanging="210"/>
        <w:rPr>
          <w:color w:val="000000"/>
        </w:rPr>
      </w:pPr>
      <w:r w:rsidRPr="006D4774">
        <w:rPr>
          <w:rFonts w:hint="eastAsia"/>
          <w:color w:val="000000"/>
        </w:rPr>
        <w:t>第１３条　乙は、本共同研究を完了又は中止した場合において、第８条第１項の規定に基づき乙より甲に納入された</w:t>
      </w:r>
      <w:r w:rsidR="004E29EA" w:rsidRPr="00C70D39">
        <w:rPr>
          <w:rFonts w:hint="eastAsia"/>
        </w:rPr>
        <w:t>直接経費</w:t>
      </w:r>
      <w:r w:rsidRPr="006D4774">
        <w:rPr>
          <w:rFonts w:hint="eastAsia"/>
          <w:color w:val="000000"/>
        </w:rPr>
        <w:t>に不用が生じたときは、不用となった額の返還を甲に請求することができる。この場合、甲は、これに応じなければならない。</w:t>
      </w:r>
    </w:p>
    <w:p w14:paraId="0344A76C" w14:textId="77777777" w:rsidR="00E027EF" w:rsidRPr="006D4774" w:rsidRDefault="00E027EF">
      <w:pPr>
        <w:ind w:leftChars="7" w:left="225" w:hangingChars="100" w:hanging="210"/>
        <w:rPr>
          <w:color w:val="000000"/>
        </w:rPr>
      </w:pPr>
      <w:r w:rsidRPr="006D4774">
        <w:rPr>
          <w:rFonts w:hint="eastAsia"/>
          <w:color w:val="000000"/>
        </w:rPr>
        <w:t>２　甲は、前条の規定に基づく研究期間の延長等の事由により、第８条第１項の規定に基づき乙より甲に納入された</w:t>
      </w:r>
      <w:r w:rsidRPr="006E7A4E">
        <w:rPr>
          <w:rFonts w:hint="eastAsia"/>
        </w:rPr>
        <w:t>研究経費</w:t>
      </w:r>
      <w:r w:rsidRPr="006D4774">
        <w:rPr>
          <w:rFonts w:hint="eastAsia"/>
          <w:color w:val="000000"/>
        </w:rPr>
        <w:t>に不足が生じるおそれが発生したときは、直ちにその旨を書面により乙に通知するものとする。この場合、乙は、甲と協議の上、不足する</w:t>
      </w:r>
      <w:r w:rsidRPr="006E7A4E">
        <w:rPr>
          <w:rFonts w:hint="eastAsia"/>
        </w:rPr>
        <w:t>研究経費</w:t>
      </w:r>
      <w:r w:rsidRPr="006D4774">
        <w:rPr>
          <w:rFonts w:hint="eastAsia"/>
          <w:color w:val="000000"/>
        </w:rPr>
        <w:t>の負担の可否を決定するものとする。</w:t>
      </w:r>
    </w:p>
    <w:p w14:paraId="7BD7919A" w14:textId="77777777" w:rsidR="00E027EF" w:rsidRPr="006D4774" w:rsidRDefault="00E027EF">
      <w:pPr>
        <w:ind w:leftChars="7" w:left="225" w:hangingChars="100" w:hanging="210"/>
        <w:rPr>
          <w:color w:val="000000"/>
        </w:rPr>
      </w:pPr>
    </w:p>
    <w:p w14:paraId="17F9CA12" w14:textId="77777777" w:rsidR="00E027EF" w:rsidRPr="006D4774" w:rsidRDefault="00E027EF">
      <w:pPr>
        <w:ind w:leftChars="7" w:left="225" w:hangingChars="100" w:hanging="210"/>
        <w:rPr>
          <w:color w:val="000000"/>
        </w:rPr>
      </w:pPr>
      <w:r w:rsidRPr="006D4774">
        <w:rPr>
          <w:rFonts w:hint="eastAsia"/>
          <w:color w:val="000000"/>
        </w:rPr>
        <w:t>（知的財産権の帰属）</w:t>
      </w:r>
    </w:p>
    <w:p w14:paraId="64C9C82A" w14:textId="77777777" w:rsidR="00E027EF" w:rsidRPr="006D4774" w:rsidRDefault="00E027EF">
      <w:pPr>
        <w:ind w:leftChars="7" w:left="225" w:hangingChars="100" w:hanging="210"/>
        <w:rPr>
          <w:color w:val="000000"/>
        </w:rPr>
      </w:pPr>
      <w:r w:rsidRPr="006D4774">
        <w:rPr>
          <w:rFonts w:hint="eastAsia"/>
          <w:color w:val="000000"/>
        </w:rPr>
        <w:t>第１４条　甲及び乙は、本共同研究の実施に伴い発明等がなされたときは、速やかにその旨を相手方に通知し、その後の取扱いを協議するものとする。</w:t>
      </w:r>
    </w:p>
    <w:p w14:paraId="2C10D2DE" w14:textId="77777777" w:rsidR="00E027EF" w:rsidRPr="006D4774" w:rsidRDefault="00E027EF">
      <w:pPr>
        <w:ind w:leftChars="7" w:left="225" w:hangingChars="100" w:hanging="210"/>
        <w:rPr>
          <w:color w:val="000000"/>
        </w:rPr>
      </w:pPr>
      <w:r w:rsidRPr="006D4774">
        <w:rPr>
          <w:rFonts w:hint="eastAsia"/>
          <w:color w:val="000000"/>
        </w:rPr>
        <w:t>２　甲及び乙は、本共同研究の実施により得られる知的財産権（以下「本知的財産権」という。）について、それぞれの規則等に従い、自己に属する研究担当者の持分を決定し承継するものとする。</w:t>
      </w:r>
    </w:p>
    <w:p w14:paraId="1C765FCC" w14:textId="77777777" w:rsidR="00E027EF" w:rsidRPr="006D4774" w:rsidRDefault="00E027EF">
      <w:pPr>
        <w:ind w:leftChars="7" w:left="225" w:hangingChars="100" w:hanging="210"/>
        <w:rPr>
          <w:color w:val="000000"/>
        </w:rPr>
      </w:pPr>
      <w:r w:rsidRPr="006D4774">
        <w:rPr>
          <w:rFonts w:hint="eastAsia"/>
          <w:color w:val="000000"/>
        </w:rPr>
        <w:t>３　甲又は乙は、単独で発明等をなしたときは、当該発明等に係る本知的財産権（以下、それぞれ「甲単独所有の本知的財産権」及び「乙単独所有の本知的財産権」という。）を単独で所有し、単独で出願等を行うものとする。</w:t>
      </w:r>
    </w:p>
    <w:p w14:paraId="0445E416" w14:textId="77777777" w:rsidR="00E027EF" w:rsidRPr="006D4774" w:rsidRDefault="00E027EF">
      <w:pPr>
        <w:ind w:leftChars="7" w:left="225" w:hangingChars="100" w:hanging="210"/>
        <w:rPr>
          <w:color w:val="000000"/>
        </w:rPr>
      </w:pPr>
      <w:r w:rsidRPr="006D4774">
        <w:rPr>
          <w:rFonts w:hint="eastAsia"/>
          <w:color w:val="000000"/>
        </w:rPr>
        <w:t>４　甲及び乙は、共同で発明等をなしたときは、当該発明等に係る本知的財産権（以下「共有に係る本知的財産権」という。）を共有し、</w:t>
      </w:r>
      <w:r w:rsidRPr="007A011C">
        <w:rPr>
          <w:rFonts w:hint="eastAsia"/>
          <w:color w:val="000000"/>
        </w:rPr>
        <w:t>別に定める共同出願契約により、甲及び乙の持分、並びに、出願手続き及び権利維持等に要する費用（以下「出願経費等」という。）の負担等を定めた上で、共同で出願等を行うものとする。</w:t>
      </w:r>
      <w:r w:rsidRPr="006D4774">
        <w:rPr>
          <w:rFonts w:hint="eastAsia"/>
          <w:color w:val="000000"/>
        </w:rPr>
        <w:t>ただし、甲又は乙は、共有に係る本知的財産権の相手方の持分を相手方から承継したときは、単独で出願等を行うものとする。</w:t>
      </w:r>
    </w:p>
    <w:p w14:paraId="084BE4B5" w14:textId="77777777" w:rsidR="00E027EF" w:rsidRPr="006D4774" w:rsidRDefault="00E027EF">
      <w:pPr>
        <w:ind w:leftChars="7" w:left="225" w:hangingChars="100" w:hanging="210"/>
        <w:rPr>
          <w:color w:val="000000"/>
        </w:rPr>
      </w:pPr>
      <w:r w:rsidRPr="006D4774">
        <w:rPr>
          <w:rFonts w:hint="eastAsia"/>
          <w:color w:val="000000"/>
        </w:rPr>
        <w:t>５　第２項の規定にかかわらず、甲が、本知的財産権の持分を承継せず甲に属する研究担当者に帰属させることを決定したときは、乙は、当該研究担当者と協議の上、本知的財産権の取扱いを別途定めるものとする。</w:t>
      </w:r>
    </w:p>
    <w:p w14:paraId="62919685" w14:textId="77777777" w:rsidR="00E027EF" w:rsidRPr="006D4774" w:rsidRDefault="00E027EF">
      <w:pPr>
        <w:ind w:leftChars="7" w:left="225" w:hangingChars="100" w:hanging="210"/>
        <w:rPr>
          <w:color w:val="000000"/>
        </w:rPr>
      </w:pPr>
    </w:p>
    <w:p w14:paraId="064850F3" w14:textId="77777777" w:rsidR="00E027EF" w:rsidRPr="006D4774" w:rsidRDefault="00E027EF">
      <w:pPr>
        <w:ind w:leftChars="7" w:left="225" w:hangingChars="100" w:hanging="210"/>
        <w:rPr>
          <w:color w:val="000000"/>
        </w:rPr>
      </w:pPr>
      <w:r w:rsidRPr="006D4774">
        <w:rPr>
          <w:rFonts w:hint="eastAsia"/>
          <w:color w:val="000000"/>
        </w:rPr>
        <w:t>（外国出願）</w:t>
      </w:r>
    </w:p>
    <w:p w14:paraId="1F562B95" w14:textId="77777777" w:rsidR="00E027EF" w:rsidRPr="006D4774" w:rsidRDefault="00E027EF">
      <w:pPr>
        <w:ind w:leftChars="7" w:left="225" w:hangingChars="100" w:hanging="210"/>
        <w:rPr>
          <w:color w:val="000000"/>
        </w:rPr>
      </w:pPr>
      <w:r w:rsidRPr="006D4774">
        <w:rPr>
          <w:rFonts w:hint="eastAsia"/>
          <w:color w:val="000000"/>
        </w:rPr>
        <w:t>第１５条　前条の規定は、外国における本知的財産権の出願等についても適用するものとする。</w:t>
      </w:r>
    </w:p>
    <w:p w14:paraId="47D2BA89" w14:textId="77777777" w:rsidR="00E027EF" w:rsidRPr="006D4774" w:rsidRDefault="00E027EF">
      <w:pPr>
        <w:ind w:leftChars="7" w:left="225" w:hangingChars="100" w:hanging="210"/>
        <w:rPr>
          <w:color w:val="000000"/>
        </w:rPr>
      </w:pPr>
      <w:r w:rsidRPr="006D4774">
        <w:rPr>
          <w:rFonts w:hint="eastAsia"/>
          <w:color w:val="000000"/>
        </w:rPr>
        <w:t>２　甲及び乙は、共有に係る本知的財産権の外国出願を行うに当たっては、甲乙協議の上、その要否、出願国等を定めるものとする。</w:t>
      </w:r>
    </w:p>
    <w:p w14:paraId="7A4AF794" w14:textId="77777777" w:rsidR="00E027EF" w:rsidRPr="006D4774" w:rsidRDefault="00E027EF">
      <w:pPr>
        <w:ind w:leftChars="7" w:left="225" w:hangingChars="100" w:hanging="210"/>
        <w:rPr>
          <w:color w:val="000000"/>
        </w:rPr>
      </w:pPr>
    </w:p>
    <w:p w14:paraId="2908D27E" w14:textId="77777777" w:rsidR="00E027EF" w:rsidRPr="006D4774" w:rsidRDefault="00E027EF">
      <w:pPr>
        <w:ind w:leftChars="7" w:left="225" w:hangingChars="100" w:hanging="210"/>
        <w:rPr>
          <w:color w:val="000000"/>
        </w:rPr>
      </w:pPr>
      <w:r w:rsidRPr="006D4774">
        <w:rPr>
          <w:rFonts w:hint="eastAsia"/>
          <w:color w:val="000000"/>
        </w:rPr>
        <w:t>（独占的実施）</w:t>
      </w:r>
    </w:p>
    <w:p w14:paraId="527FEAA3" w14:textId="77777777" w:rsidR="00E027EF" w:rsidRPr="006D4774" w:rsidRDefault="00E027EF">
      <w:pPr>
        <w:ind w:leftChars="7" w:left="225" w:hangingChars="100" w:hanging="210"/>
        <w:rPr>
          <w:color w:val="000000"/>
        </w:rPr>
      </w:pPr>
      <w:r w:rsidRPr="006D4774">
        <w:rPr>
          <w:rFonts w:hint="eastAsia"/>
          <w:color w:val="000000"/>
        </w:rPr>
        <w:t>第１６条　甲は、乙又は乙の指定する者から、甲単独所有の本知的財産権及び共有に係る本</w:t>
      </w:r>
      <w:r w:rsidRPr="006D4774">
        <w:rPr>
          <w:rFonts w:hint="eastAsia"/>
          <w:color w:val="000000"/>
        </w:rPr>
        <w:lastRenderedPageBreak/>
        <w:t>知的財産権を独占的に実施したい旨の申し出が出願時にあったときは、本知的財産権の出願等を行ったときから５年間、本知的財産権を乙及び乙の指定する者に独占的に実施させることができる。</w:t>
      </w:r>
    </w:p>
    <w:p w14:paraId="10595844" w14:textId="77777777" w:rsidR="00E027EF" w:rsidRPr="006D4774" w:rsidRDefault="00E027EF">
      <w:pPr>
        <w:ind w:leftChars="7" w:left="225" w:hangingChars="100" w:hanging="210"/>
        <w:rPr>
          <w:color w:val="000000"/>
        </w:rPr>
      </w:pPr>
      <w:r w:rsidRPr="006D4774">
        <w:rPr>
          <w:rFonts w:hint="eastAsia"/>
          <w:color w:val="000000"/>
        </w:rPr>
        <w:t>２　甲は、乙又は乙の指定する者から、前項に規定する独占的に実施させる期間（以下「独占的実施期間」という。）を更新したい旨の申し出があったときは、乙又は乙の指定する者と協議の上、独占的実施期間を更新することができる。</w:t>
      </w:r>
    </w:p>
    <w:p w14:paraId="4E9BF581" w14:textId="77777777" w:rsidR="00E027EF" w:rsidRPr="006D4774" w:rsidRDefault="00E027EF">
      <w:pPr>
        <w:ind w:leftChars="7" w:left="225" w:hangingChars="100" w:hanging="210"/>
        <w:rPr>
          <w:color w:val="000000"/>
        </w:rPr>
      </w:pPr>
    </w:p>
    <w:p w14:paraId="502636AC" w14:textId="77777777" w:rsidR="00E027EF" w:rsidRPr="006D4774" w:rsidRDefault="00E027EF">
      <w:pPr>
        <w:ind w:leftChars="7" w:left="225" w:hangingChars="100" w:hanging="210"/>
        <w:rPr>
          <w:color w:val="000000"/>
        </w:rPr>
      </w:pPr>
      <w:r w:rsidRPr="006D4774">
        <w:rPr>
          <w:rFonts w:hint="eastAsia"/>
          <w:color w:val="000000"/>
        </w:rPr>
        <w:t>（第三者に対する実施の許諾）</w:t>
      </w:r>
    </w:p>
    <w:p w14:paraId="650C3209" w14:textId="77777777" w:rsidR="00E027EF" w:rsidRPr="006D4774" w:rsidRDefault="00E027EF">
      <w:pPr>
        <w:ind w:leftChars="7" w:left="225" w:hangingChars="100" w:hanging="210"/>
        <w:rPr>
          <w:color w:val="000000"/>
        </w:rPr>
      </w:pPr>
      <w:r w:rsidRPr="006D4774">
        <w:rPr>
          <w:rFonts w:hint="eastAsia"/>
          <w:color w:val="000000"/>
        </w:rPr>
        <w:t>第１７条　乙又は乙の指定する者が、甲単独所有の本知的財産権又は共有に係る本知的財産権について、独占的実施期間中その第３年次以降において、本知的財産権を正当な理由なく実施せず、又は本知的財産権の実施に向けた研究開発に係る具体的な計画を甲に提示しないときは、甲は、乙又は乙の指定する者と協議の上、本知的財産権を乙及び乙の指定する者以外の者（以下「第三者」という。）に実施させることができる。</w:t>
      </w:r>
    </w:p>
    <w:p w14:paraId="1FE85D09" w14:textId="77777777" w:rsidR="00E027EF" w:rsidRPr="006D4774" w:rsidRDefault="00E027EF">
      <w:pPr>
        <w:ind w:leftChars="7" w:left="225" w:hangingChars="100" w:hanging="210"/>
        <w:rPr>
          <w:color w:val="000000"/>
        </w:rPr>
      </w:pPr>
      <w:r w:rsidRPr="006D4774">
        <w:rPr>
          <w:rFonts w:hint="eastAsia"/>
          <w:color w:val="000000"/>
        </w:rPr>
        <w:t>２　乙又は乙の指定する者が、甲単独所有の本知的財産権又は共有に係る本知的財産権の独占的実施を希望しないときは、甲及び乙は、本知的財産権の出願等を行ったときから、書面により相手方の同意を得た上で、本知的財産権を第三者に実施させることができる。この場合、甲及び乙は、かかる同意を拒んではならない。</w:t>
      </w:r>
    </w:p>
    <w:p w14:paraId="3045ECF9" w14:textId="77777777" w:rsidR="00E027EF" w:rsidRPr="006D4774" w:rsidRDefault="00E027EF">
      <w:pPr>
        <w:ind w:leftChars="7" w:left="225" w:hangingChars="100" w:hanging="210"/>
        <w:rPr>
          <w:color w:val="000000"/>
        </w:rPr>
      </w:pPr>
    </w:p>
    <w:p w14:paraId="05A0E9F9" w14:textId="77777777" w:rsidR="00E027EF" w:rsidRPr="006D4774" w:rsidRDefault="00E027EF">
      <w:pPr>
        <w:ind w:leftChars="7" w:left="225" w:hangingChars="100" w:hanging="210"/>
        <w:rPr>
          <w:color w:val="000000"/>
        </w:rPr>
      </w:pPr>
      <w:r w:rsidRPr="006D4774">
        <w:rPr>
          <w:rFonts w:hint="eastAsia"/>
          <w:color w:val="000000"/>
        </w:rPr>
        <w:t>（持分の譲渡等）</w:t>
      </w:r>
    </w:p>
    <w:p w14:paraId="093C9CF3" w14:textId="77777777" w:rsidR="00E027EF" w:rsidRPr="006D4774" w:rsidRDefault="00E027EF">
      <w:pPr>
        <w:ind w:leftChars="7" w:left="225" w:hangingChars="100" w:hanging="210"/>
        <w:rPr>
          <w:color w:val="000000"/>
        </w:rPr>
      </w:pPr>
      <w:r w:rsidRPr="006D4774">
        <w:rPr>
          <w:rFonts w:hint="eastAsia"/>
          <w:color w:val="000000"/>
        </w:rPr>
        <w:t>第１８条　甲又は乙は、それぞれが単独所有する本知的財産権又は共有に係る本知的財産権について、甲乙協議の上同意した者に限り、別に定める譲渡契約又は専用実施権等設定契約を締結した上で、自己の持分を譲渡し、又は専用実施権等を設定することができる。</w:t>
      </w:r>
    </w:p>
    <w:p w14:paraId="755DBF2F" w14:textId="77777777" w:rsidR="00E027EF" w:rsidRPr="006D4774" w:rsidRDefault="00E027EF">
      <w:pPr>
        <w:ind w:leftChars="7" w:left="225" w:hangingChars="100" w:hanging="210"/>
        <w:rPr>
          <w:color w:val="000000"/>
        </w:rPr>
      </w:pPr>
      <w:r w:rsidRPr="006D4774">
        <w:rPr>
          <w:rFonts w:hint="eastAsia"/>
          <w:color w:val="000000"/>
        </w:rPr>
        <w:t>２　甲が、甲単独所有の本知的財産権又は共有に係る本知的財産権について、甲乙協議の上同意した者に対し、自己の持分を譲渡し、又は専用実施権等を設定したときは、第１６条、第１７条、第１９条及び第２０条中「甲」とあるのは「甲乙協議の上同意した者」と読み替えるものとする。</w:t>
      </w:r>
    </w:p>
    <w:p w14:paraId="287C7506" w14:textId="77777777" w:rsidR="00E027EF" w:rsidRPr="006D4774" w:rsidRDefault="00E027EF">
      <w:pPr>
        <w:ind w:leftChars="7" w:left="225" w:hangingChars="100" w:hanging="210"/>
        <w:rPr>
          <w:color w:val="000000"/>
        </w:rPr>
      </w:pPr>
      <w:r w:rsidRPr="006D4774">
        <w:rPr>
          <w:rFonts w:hint="eastAsia"/>
          <w:color w:val="000000"/>
        </w:rPr>
        <w:t>３　甲又は乙は、それぞれが単独所有する本知的財産権及び共有に係る本知的財産権について、自己の持分を放棄しようとするときは、あらかじめその旨を書面により相手方に通知するものとする。</w:t>
      </w:r>
    </w:p>
    <w:p w14:paraId="49A21FE6" w14:textId="77777777" w:rsidR="00E027EF" w:rsidRPr="006D4774" w:rsidRDefault="00E027EF">
      <w:pPr>
        <w:ind w:leftChars="7" w:left="225" w:hangingChars="100" w:hanging="210"/>
        <w:rPr>
          <w:color w:val="000000"/>
        </w:rPr>
      </w:pPr>
    </w:p>
    <w:p w14:paraId="6BAEA7A6" w14:textId="77777777" w:rsidR="00E027EF" w:rsidRPr="006D4774" w:rsidRDefault="00E027EF">
      <w:pPr>
        <w:ind w:leftChars="7" w:left="225" w:hangingChars="100" w:hanging="210"/>
        <w:rPr>
          <w:color w:val="000000"/>
        </w:rPr>
      </w:pPr>
      <w:r w:rsidRPr="006D4774">
        <w:rPr>
          <w:rFonts w:hint="eastAsia"/>
          <w:color w:val="000000"/>
        </w:rPr>
        <w:t>（実施料）</w:t>
      </w:r>
    </w:p>
    <w:p w14:paraId="26627721" w14:textId="77777777" w:rsidR="00E027EF" w:rsidRPr="006D4774" w:rsidRDefault="00E027EF">
      <w:pPr>
        <w:ind w:leftChars="7" w:left="225" w:hangingChars="100" w:hanging="210"/>
        <w:rPr>
          <w:color w:val="000000"/>
        </w:rPr>
      </w:pPr>
      <w:r w:rsidRPr="006D4774">
        <w:rPr>
          <w:rFonts w:hint="eastAsia"/>
          <w:color w:val="000000"/>
        </w:rPr>
        <w:t>第１９条　乙又は乙の指定する者は、甲単独所有の本知的財産権を実施しようとするときは、別に実施契約で定める実施料を甲に支払わなければならない。</w:t>
      </w:r>
    </w:p>
    <w:p w14:paraId="2A80EF27" w14:textId="77777777" w:rsidR="00E027EF" w:rsidRPr="006D4774" w:rsidRDefault="00E027EF">
      <w:pPr>
        <w:ind w:leftChars="7" w:left="225" w:hangingChars="100" w:hanging="210"/>
        <w:rPr>
          <w:color w:val="000000"/>
        </w:rPr>
      </w:pPr>
      <w:r w:rsidRPr="006D4774">
        <w:rPr>
          <w:rFonts w:hint="eastAsia"/>
          <w:color w:val="000000"/>
        </w:rPr>
        <w:t>２　乙又は乙の指定する者は、共有に係る本知的財産権を実施しようとするときは、甲が自己実施しないこと並びに本知的財産権に対する甲及び甲に属する発明者の貢献を認識し、別に実施契約で定める実施料を甲に支払わなければならない。</w:t>
      </w:r>
    </w:p>
    <w:p w14:paraId="2F636D8E" w14:textId="77777777" w:rsidR="00E027EF" w:rsidRPr="006D4774" w:rsidRDefault="00E027EF">
      <w:pPr>
        <w:ind w:leftChars="7" w:left="225" w:hangingChars="100" w:hanging="210"/>
        <w:rPr>
          <w:color w:val="000000"/>
        </w:rPr>
      </w:pPr>
      <w:r w:rsidRPr="006D4774">
        <w:rPr>
          <w:rFonts w:hint="eastAsia"/>
          <w:color w:val="000000"/>
        </w:rPr>
        <w:t>３　共有に係る本知的財産権を乙以外の者に実施させたときの実施料は、本知的財産権に</w:t>
      </w:r>
      <w:r w:rsidRPr="006D4774">
        <w:rPr>
          <w:rFonts w:hint="eastAsia"/>
          <w:color w:val="000000"/>
        </w:rPr>
        <w:lastRenderedPageBreak/>
        <w:t>係る甲及び乙の持分に応じて、それぞれに配分するものとする。</w:t>
      </w:r>
    </w:p>
    <w:p w14:paraId="146EB7E1" w14:textId="77777777" w:rsidR="00E027EF" w:rsidRPr="006D4774" w:rsidRDefault="00E027EF">
      <w:pPr>
        <w:ind w:leftChars="7" w:left="225" w:hangingChars="100" w:hanging="210"/>
        <w:rPr>
          <w:color w:val="000000"/>
        </w:rPr>
      </w:pPr>
    </w:p>
    <w:p w14:paraId="7690FDAA" w14:textId="77777777" w:rsidR="00E027EF" w:rsidRPr="006D4774" w:rsidRDefault="00E027EF">
      <w:pPr>
        <w:ind w:leftChars="7" w:left="225" w:hangingChars="100" w:hanging="210"/>
        <w:rPr>
          <w:color w:val="000000"/>
        </w:rPr>
      </w:pPr>
      <w:r w:rsidRPr="006D4774">
        <w:rPr>
          <w:rFonts w:hint="eastAsia"/>
          <w:color w:val="000000"/>
        </w:rPr>
        <w:t>（出願経費等の負担）</w:t>
      </w:r>
    </w:p>
    <w:p w14:paraId="3360552D" w14:textId="77777777" w:rsidR="00E027EF" w:rsidRPr="006D4774" w:rsidRDefault="00E027EF">
      <w:pPr>
        <w:ind w:leftChars="7" w:left="225" w:hangingChars="100" w:hanging="210"/>
        <w:rPr>
          <w:color w:val="000000"/>
        </w:rPr>
      </w:pPr>
      <w:r w:rsidRPr="006D4774">
        <w:rPr>
          <w:rFonts w:hint="eastAsia"/>
          <w:color w:val="000000"/>
        </w:rPr>
        <w:t>第２０条　甲又は乙は、本知的財産権について単独で出願等を行うときは、単独で出願経費等を負担するものとする。</w:t>
      </w:r>
    </w:p>
    <w:p w14:paraId="3682A203" w14:textId="173BAC0F" w:rsidR="00E027EF" w:rsidRPr="00F31FAB" w:rsidRDefault="00E027EF" w:rsidP="00F31FAB">
      <w:pPr>
        <w:ind w:leftChars="7" w:left="225" w:hangingChars="100" w:hanging="210"/>
      </w:pPr>
      <w:r w:rsidRPr="006D4774">
        <w:rPr>
          <w:rFonts w:hint="eastAsia"/>
          <w:color w:val="000000"/>
        </w:rPr>
        <w:t>２　甲及び乙は、本知的財産権について共同で出願等を行うときは</w:t>
      </w:r>
      <w:r w:rsidRPr="00F31FAB">
        <w:rPr>
          <w:rFonts w:hint="eastAsia"/>
        </w:rPr>
        <w:t>、</w:t>
      </w:r>
      <w:r w:rsidR="004178CF" w:rsidRPr="00F31FAB">
        <w:rPr>
          <w:rFonts w:hint="eastAsia"/>
        </w:rPr>
        <w:t>甲乙協議の上、出願経費等の負担を</w:t>
      </w:r>
      <w:r w:rsidR="00637F0D" w:rsidRPr="00F31FAB">
        <w:rPr>
          <w:rFonts w:hint="eastAsia"/>
        </w:rPr>
        <w:t>決定する</w:t>
      </w:r>
      <w:r w:rsidR="004178CF" w:rsidRPr="00F31FAB">
        <w:rPr>
          <w:rFonts w:hint="eastAsia"/>
        </w:rPr>
        <w:t>ものとする。</w:t>
      </w:r>
      <w:bookmarkStart w:id="0" w:name="_Hlk119309045"/>
      <w:r w:rsidR="00B648E7" w:rsidRPr="00F31FAB">
        <w:rPr>
          <w:rFonts w:hint="eastAsia"/>
        </w:rPr>
        <w:t>ただし、乙が第１６条の規定に基づき本知的財産権を独占的に実施するときは、出願経費等の全額を負担するものとする。</w:t>
      </w:r>
      <w:bookmarkEnd w:id="0"/>
    </w:p>
    <w:p w14:paraId="4C8E1EFC" w14:textId="77777777" w:rsidR="00E027EF" w:rsidRPr="006D4774" w:rsidRDefault="00E027EF">
      <w:pPr>
        <w:ind w:leftChars="7" w:left="225" w:hangingChars="100" w:hanging="210"/>
        <w:rPr>
          <w:color w:val="000000"/>
        </w:rPr>
      </w:pPr>
    </w:p>
    <w:p w14:paraId="034797D8" w14:textId="77777777" w:rsidR="00E027EF" w:rsidRPr="006D4774" w:rsidRDefault="00E027EF">
      <w:pPr>
        <w:ind w:leftChars="7" w:left="225" w:hangingChars="100" w:hanging="210"/>
        <w:rPr>
          <w:color w:val="000000"/>
        </w:rPr>
      </w:pPr>
      <w:r w:rsidRPr="006D4774">
        <w:rPr>
          <w:rFonts w:hint="eastAsia"/>
          <w:color w:val="000000"/>
        </w:rPr>
        <w:t>（情報交換）</w:t>
      </w:r>
    </w:p>
    <w:p w14:paraId="6C98FB54" w14:textId="77777777" w:rsidR="00E027EF" w:rsidRPr="006D4774" w:rsidRDefault="00E027EF">
      <w:pPr>
        <w:ind w:leftChars="7" w:left="225" w:hangingChars="100" w:hanging="210"/>
        <w:rPr>
          <w:color w:val="000000"/>
        </w:rPr>
      </w:pPr>
      <w:r w:rsidRPr="006D4774">
        <w:rPr>
          <w:rFonts w:hint="eastAsia"/>
          <w:color w:val="000000"/>
        </w:rPr>
        <w:t>第２１条　甲及び乙は、本共同研究の実施に必要な情報、資料及び研究試料等を、相互に無償で開示又は提供するものとする。ただし、甲及び乙以外の者との契約により秘密保持義務を負っているものについては、この限りではない。</w:t>
      </w:r>
    </w:p>
    <w:p w14:paraId="43EEB8C2" w14:textId="77777777" w:rsidR="00E027EF" w:rsidRPr="006D4774" w:rsidRDefault="00E027EF">
      <w:pPr>
        <w:ind w:leftChars="7" w:left="225" w:hangingChars="100" w:hanging="210"/>
        <w:rPr>
          <w:color w:val="000000"/>
        </w:rPr>
      </w:pPr>
      <w:r w:rsidRPr="006D4774">
        <w:rPr>
          <w:rFonts w:hint="eastAsia"/>
          <w:color w:val="000000"/>
        </w:rPr>
        <w:t>２　甲及び乙は、前項に基づき相手方から開示又は提供を受けた情報、資料及び研究試料等を、書面により相手方の同意を得ることなく、本共同研究の目的以外に使用してはならない。</w:t>
      </w:r>
    </w:p>
    <w:p w14:paraId="3832C2F8" w14:textId="77777777" w:rsidR="00E027EF" w:rsidRPr="006D4774" w:rsidRDefault="00E027EF">
      <w:pPr>
        <w:ind w:leftChars="7" w:left="225" w:hangingChars="100" w:hanging="210"/>
        <w:rPr>
          <w:color w:val="000000"/>
        </w:rPr>
      </w:pPr>
      <w:r w:rsidRPr="006D4774">
        <w:rPr>
          <w:rFonts w:hint="eastAsia"/>
          <w:color w:val="000000"/>
        </w:rPr>
        <w:t>３　甲及び乙は、本共同研究を完了又は中止したときは、あらかじめ返還の条件付きで提供された資料及び研究試料等を、速やかに相手方に返還するものとする。</w:t>
      </w:r>
    </w:p>
    <w:p w14:paraId="0E6E6B6E" w14:textId="77777777" w:rsidR="00E027EF" w:rsidRPr="006D4774" w:rsidRDefault="00E027EF">
      <w:pPr>
        <w:ind w:leftChars="7" w:left="225" w:hangingChars="100" w:hanging="210"/>
        <w:rPr>
          <w:color w:val="000000"/>
        </w:rPr>
      </w:pPr>
    </w:p>
    <w:p w14:paraId="3D1C0B71" w14:textId="77777777" w:rsidR="00E027EF" w:rsidRPr="006D4774" w:rsidRDefault="00E027EF">
      <w:pPr>
        <w:ind w:leftChars="7" w:left="225" w:hangingChars="100" w:hanging="210"/>
        <w:rPr>
          <w:color w:val="000000"/>
        </w:rPr>
      </w:pPr>
      <w:r w:rsidRPr="006D4774">
        <w:rPr>
          <w:rFonts w:hint="eastAsia"/>
          <w:color w:val="000000"/>
        </w:rPr>
        <w:t>（秘密の保持）</w:t>
      </w:r>
    </w:p>
    <w:p w14:paraId="77EFB587" w14:textId="39E2AF1D" w:rsidR="00E027EF" w:rsidRPr="006D4774" w:rsidRDefault="00E027EF">
      <w:pPr>
        <w:ind w:leftChars="7" w:left="225" w:hangingChars="100" w:hanging="210"/>
        <w:rPr>
          <w:color w:val="000000"/>
        </w:rPr>
      </w:pPr>
      <w:r w:rsidRPr="006D4774">
        <w:rPr>
          <w:rFonts w:hint="eastAsia"/>
          <w:color w:val="000000"/>
        </w:rPr>
        <w:t>第２２条　甲及び乙は、本共同研究の実施に当たり、相手方より開示又は提供を受けたもので、技術上及び営業上の情報（</w:t>
      </w:r>
      <w:r w:rsidR="00E73A66">
        <w:rPr>
          <w:rFonts w:hint="eastAsia"/>
          <w:color w:val="000000"/>
        </w:rPr>
        <w:t>秘密である旨を表示したものとする。</w:t>
      </w:r>
      <w:r w:rsidRPr="006D4774">
        <w:rPr>
          <w:rFonts w:hint="eastAsia"/>
          <w:color w:val="000000"/>
        </w:rPr>
        <w:t>以下「開示等情報」という。）を、研究担当者並びにこれを知る必要のある最小限の役員及び従業員（以下「本研究担当者等」という。）以外の者に開示又は提供してはならない。</w:t>
      </w:r>
    </w:p>
    <w:p w14:paraId="4214072F" w14:textId="77777777" w:rsidR="00E027EF" w:rsidRPr="006D4774" w:rsidRDefault="00E027EF">
      <w:pPr>
        <w:ind w:leftChars="7" w:left="225" w:hangingChars="100" w:hanging="210"/>
        <w:rPr>
          <w:color w:val="000000"/>
        </w:rPr>
      </w:pPr>
      <w:r w:rsidRPr="006D4774">
        <w:rPr>
          <w:rFonts w:hint="eastAsia"/>
          <w:color w:val="000000"/>
        </w:rPr>
        <w:t>２　甲及び乙は、開示等情報に係る秘密について、自己に属する本研究担当者</w:t>
      </w:r>
      <w:r w:rsidR="00C43A57">
        <w:rPr>
          <w:rFonts w:hint="eastAsia"/>
          <w:color w:val="000000"/>
        </w:rPr>
        <w:t>等</w:t>
      </w:r>
      <w:r w:rsidRPr="006D4774">
        <w:rPr>
          <w:rFonts w:hint="eastAsia"/>
          <w:color w:val="000000"/>
        </w:rPr>
        <w:t>が、その所属を離れた後も含め秘密を保持する義務を、当該本研究担当者等に負わせるものとする。</w:t>
      </w:r>
    </w:p>
    <w:p w14:paraId="15647BC1" w14:textId="77777777" w:rsidR="00E027EF" w:rsidRPr="006D4774" w:rsidRDefault="00E027EF">
      <w:pPr>
        <w:ind w:leftChars="7" w:left="225" w:hangingChars="100" w:hanging="210"/>
        <w:rPr>
          <w:color w:val="000000"/>
        </w:rPr>
      </w:pPr>
      <w:r w:rsidRPr="006D4774">
        <w:rPr>
          <w:rFonts w:hint="eastAsia"/>
          <w:color w:val="000000"/>
        </w:rPr>
        <w:t>３　前２項の規定は、次の各号に掲げる情報については適用しない。</w:t>
      </w:r>
    </w:p>
    <w:p w14:paraId="4AEC613F" w14:textId="77777777" w:rsidR="00E027EF" w:rsidRPr="006D4774" w:rsidRDefault="00E027EF">
      <w:pPr>
        <w:ind w:leftChars="7" w:left="225" w:hangingChars="100" w:hanging="210"/>
        <w:rPr>
          <w:color w:val="000000"/>
        </w:rPr>
      </w:pPr>
      <w:r w:rsidRPr="006D4774">
        <w:rPr>
          <w:rFonts w:hint="eastAsia"/>
          <w:color w:val="000000"/>
        </w:rPr>
        <w:t xml:space="preserve">　一　開示又は提供を受けた際、既に自己が保有していたことを証明できる情報</w:t>
      </w:r>
    </w:p>
    <w:p w14:paraId="695B8853" w14:textId="77777777" w:rsidR="00E027EF" w:rsidRPr="006D4774" w:rsidRDefault="00E027EF">
      <w:pPr>
        <w:ind w:leftChars="7" w:left="225" w:hangingChars="100" w:hanging="210"/>
        <w:rPr>
          <w:color w:val="000000"/>
        </w:rPr>
      </w:pPr>
      <w:r w:rsidRPr="006D4774">
        <w:rPr>
          <w:rFonts w:hint="eastAsia"/>
          <w:color w:val="000000"/>
        </w:rPr>
        <w:t xml:space="preserve">　二　開示又は提供を受けた際、既に公知となっている情報</w:t>
      </w:r>
    </w:p>
    <w:p w14:paraId="7789BB34" w14:textId="77777777" w:rsidR="00E027EF" w:rsidRPr="006D4774" w:rsidRDefault="00E027EF">
      <w:pPr>
        <w:ind w:leftChars="7" w:left="225" w:hangingChars="100" w:hanging="210"/>
        <w:rPr>
          <w:color w:val="000000"/>
        </w:rPr>
      </w:pPr>
      <w:r w:rsidRPr="006D4774">
        <w:rPr>
          <w:rFonts w:hint="eastAsia"/>
          <w:color w:val="000000"/>
        </w:rPr>
        <w:t xml:space="preserve">　三　開示又は提供を受けた後、自己の責によらずに公知となった情報</w:t>
      </w:r>
    </w:p>
    <w:p w14:paraId="79DFBF09" w14:textId="77777777" w:rsidR="00E027EF" w:rsidRPr="006D4774" w:rsidRDefault="00E027EF">
      <w:pPr>
        <w:ind w:leftChars="7" w:left="225" w:hangingChars="100" w:hanging="210"/>
        <w:rPr>
          <w:color w:val="000000"/>
        </w:rPr>
      </w:pPr>
      <w:r w:rsidRPr="006D4774">
        <w:rPr>
          <w:rFonts w:hint="eastAsia"/>
          <w:color w:val="000000"/>
        </w:rPr>
        <w:t xml:space="preserve">　四　正当な権限を有する第三者から適法に取得したことを証明できる情報</w:t>
      </w:r>
    </w:p>
    <w:p w14:paraId="17B0B3EF" w14:textId="77777777" w:rsidR="00E027EF" w:rsidRPr="006D4774" w:rsidRDefault="00E027EF">
      <w:pPr>
        <w:ind w:leftChars="7" w:left="225" w:hangingChars="100" w:hanging="210"/>
        <w:rPr>
          <w:color w:val="000000"/>
        </w:rPr>
      </w:pPr>
      <w:r w:rsidRPr="006D4774">
        <w:rPr>
          <w:rFonts w:hint="eastAsia"/>
          <w:color w:val="000000"/>
        </w:rPr>
        <w:t xml:space="preserve">　五　開示等情報によることなく独自に創出していたことを証明できる情報</w:t>
      </w:r>
    </w:p>
    <w:p w14:paraId="70F38E72" w14:textId="77777777" w:rsidR="00E027EF" w:rsidRPr="006D4774" w:rsidRDefault="00E027EF">
      <w:pPr>
        <w:ind w:leftChars="7" w:left="225" w:hangingChars="100" w:hanging="210"/>
        <w:rPr>
          <w:color w:val="000000"/>
        </w:rPr>
      </w:pPr>
      <w:r w:rsidRPr="006D4774">
        <w:rPr>
          <w:rFonts w:hint="eastAsia"/>
          <w:color w:val="000000"/>
        </w:rPr>
        <w:t xml:space="preserve">　六　事前の開示について、書面により相手方の同意を得た情報</w:t>
      </w:r>
    </w:p>
    <w:p w14:paraId="4AAC9536" w14:textId="77777777" w:rsidR="00E027EF" w:rsidRPr="006D4774" w:rsidRDefault="00E027EF">
      <w:pPr>
        <w:ind w:leftChars="7" w:left="225" w:hangingChars="100" w:hanging="210"/>
        <w:rPr>
          <w:color w:val="000000"/>
        </w:rPr>
      </w:pPr>
      <w:r w:rsidRPr="006D4774">
        <w:rPr>
          <w:rFonts w:hint="eastAsia"/>
          <w:color w:val="000000"/>
        </w:rPr>
        <w:t>４　甲及び乙は、開示等情報を本共同研究以外の目的に使用してはならない。ただし、あらかじめ書面により相手方の同意を得たときはこの限りではない。</w:t>
      </w:r>
    </w:p>
    <w:p w14:paraId="59E524BD" w14:textId="77777777" w:rsidR="00E027EF" w:rsidRPr="006D4774" w:rsidRDefault="00E027EF">
      <w:pPr>
        <w:ind w:leftChars="7" w:left="225" w:hangingChars="100" w:hanging="210"/>
        <w:rPr>
          <w:color w:val="000000"/>
        </w:rPr>
      </w:pPr>
      <w:r w:rsidRPr="006D4774">
        <w:rPr>
          <w:rFonts w:hint="eastAsia"/>
          <w:color w:val="000000"/>
        </w:rPr>
        <w:t>５　前４項の規定の有効期間は、本共同研究を開始した日から完了又は中止した日の翌日から起算し３年を経過した日までとする。ただし、甲及び乙は、甲乙協議の上、この期間</w:t>
      </w:r>
      <w:r w:rsidRPr="006D4774">
        <w:rPr>
          <w:rFonts w:hint="eastAsia"/>
          <w:color w:val="000000"/>
        </w:rPr>
        <w:lastRenderedPageBreak/>
        <w:t>を延長し、又は短縮することができる。</w:t>
      </w:r>
    </w:p>
    <w:p w14:paraId="46BF449F" w14:textId="77777777" w:rsidR="00E027EF" w:rsidRPr="006D4774" w:rsidRDefault="00E027EF">
      <w:pPr>
        <w:ind w:leftChars="7" w:left="225" w:hangingChars="100" w:hanging="210"/>
        <w:rPr>
          <w:color w:val="000000"/>
        </w:rPr>
      </w:pPr>
    </w:p>
    <w:p w14:paraId="32B8590F" w14:textId="77777777" w:rsidR="00E027EF" w:rsidRPr="006D4774" w:rsidRDefault="00E027EF">
      <w:pPr>
        <w:ind w:leftChars="7" w:left="225" w:hangingChars="100" w:hanging="210"/>
        <w:rPr>
          <w:color w:val="000000"/>
        </w:rPr>
      </w:pPr>
      <w:r w:rsidRPr="006D4774">
        <w:rPr>
          <w:rFonts w:hint="eastAsia"/>
          <w:color w:val="000000"/>
        </w:rPr>
        <w:t>（研究成果の取扱い）</w:t>
      </w:r>
    </w:p>
    <w:p w14:paraId="653D715C" w14:textId="77777777" w:rsidR="00E027EF" w:rsidRPr="006D4774" w:rsidRDefault="00E027EF">
      <w:pPr>
        <w:ind w:leftChars="7" w:left="225" w:hangingChars="100" w:hanging="210"/>
        <w:rPr>
          <w:color w:val="000000"/>
        </w:rPr>
      </w:pPr>
      <w:r w:rsidRPr="006D4774">
        <w:rPr>
          <w:rFonts w:hint="eastAsia"/>
          <w:color w:val="000000"/>
        </w:rPr>
        <w:t>第２３条　甲及び乙は、本共同研究を完了又は中止した日の翌日から起算し６ヶ月以降、前条に規定する秘密保持の義務を遵守した上で、研究成果を開示、発表又は公開すること（以下「研究成果の公表等」という。）ができる。ただし、甲は、研究成果の公表という大学の社会的使命を踏まえ、乙の同意を得たときは、研究成果の公表等の時期を早めることができる。</w:t>
      </w:r>
    </w:p>
    <w:p w14:paraId="0132B942" w14:textId="77777777" w:rsidR="00E027EF" w:rsidRPr="006D4774" w:rsidRDefault="00E027EF">
      <w:pPr>
        <w:ind w:leftChars="7" w:left="225" w:hangingChars="100" w:hanging="210"/>
        <w:rPr>
          <w:color w:val="000000"/>
        </w:rPr>
      </w:pPr>
      <w:r w:rsidRPr="006D4774">
        <w:rPr>
          <w:rFonts w:hint="eastAsia"/>
          <w:color w:val="000000"/>
        </w:rPr>
        <w:t>２　甲及び乙は、研究成果の公表等を行うときは、書面により相手方の同意を得た上で、その内容が本共同研究の結果得られたものであることを明示することができる。</w:t>
      </w:r>
    </w:p>
    <w:p w14:paraId="11F9BC7F" w14:textId="77777777" w:rsidR="00E027EF" w:rsidRPr="006D4774" w:rsidRDefault="00E027EF">
      <w:pPr>
        <w:ind w:leftChars="7" w:left="225" w:hangingChars="100" w:hanging="210"/>
        <w:rPr>
          <w:color w:val="000000"/>
        </w:rPr>
      </w:pPr>
      <w:r w:rsidRPr="006D4774">
        <w:rPr>
          <w:rFonts w:hint="eastAsia"/>
          <w:color w:val="000000"/>
        </w:rPr>
        <w:t>３　甲及び乙は、研究成果の公表等を行おうとするときは、原則として当該研究成果の公表等のための第三者への開示日から起算して２ヶ月前までに、その内容を書面により相手方に通知しなければならない。</w:t>
      </w:r>
    </w:p>
    <w:p w14:paraId="34C10B5C" w14:textId="77777777" w:rsidR="00E027EF" w:rsidRPr="006D4774" w:rsidRDefault="00E027EF">
      <w:pPr>
        <w:ind w:leftChars="7" w:left="225" w:hangingChars="100" w:hanging="210"/>
        <w:rPr>
          <w:color w:val="000000"/>
        </w:rPr>
      </w:pPr>
      <w:r w:rsidRPr="006D4774">
        <w:rPr>
          <w:rFonts w:hint="eastAsia"/>
          <w:color w:val="000000"/>
        </w:rPr>
        <w:t>４　前項の規定に基づき通知を受けた甲又は乙は、研究成果の公表等を行うことにより、将来期待される利益を侵害するおそれがあると判断したときは、公表の内容及び方法等を相手方と協議するものとする。</w:t>
      </w:r>
    </w:p>
    <w:p w14:paraId="6CDDA8BD" w14:textId="77777777" w:rsidR="00E027EF" w:rsidRPr="006D4774" w:rsidRDefault="00E027EF">
      <w:pPr>
        <w:ind w:leftChars="7" w:left="225" w:hangingChars="100" w:hanging="210"/>
        <w:rPr>
          <w:color w:val="000000"/>
        </w:rPr>
      </w:pPr>
      <w:r w:rsidRPr="006D4774">
        <w:rPr>
          <w:rFonts w:hint="eastAsia"/>
          <w:color w:val="000000"/>
        </w:rPr>
        <w:t>５　第３項の通知しなければならない期間は、本共同研究を完了又は中止した日の翌日から起算し３年を経過した日までとする。ただし、甲及び乙は、甲乙協議の上、この期間を延長し、又は短縮することができる。</w:t>
      </w:r>
    </w:p>
    <w:p w14:paraId="0E9F5AD4" w14:textId="77777777" w:rsidR="00E027EF" w:rsidRPr="006D4774" w:rsidRDefault="00E027EF">
      <w:pPr>
        <w:ind w:leftChars="7" w:left="225" w:hangingChars="100" w:hanging="210"/>
        <w:rPr>
          <w:color w:val="000000"/>
        </w:rPr>
      </w:pPr>
      <w:r w:rsidRPr="006D4774">
        <w:rPr>
          <w:rFonts w:hint="eastAsia"/>
          <w:color w:val="000000"/>
        </w:rPr>
        <w:t>６　甲及び乙は、いかなる場合であっても、書面により相手方の同意を得ることなく、ノウハウを開示してはならない。</w:t>
      </w:r>
    </w:p>
    <w:p w14:paraId="126C3223" w14:textId="77777777" w:rsidR="00E027EF" w:rsidRPr="006D4774" w:rsidRDefault="00E027EF">
      <w:pPr>
        <w:ind w:leftChars="7" w:left="225" w:hangingChars="100" w:hanging="210"/>
        <w:rPr>
          <w:color w:val="000000"/>
        </w:rPr>
      </w:pPr>
      <w:r w:rsidRPr="006D4774">
        <w:rPr>
          <w:rFonts w:hint="eastAsia"/>
          <w:color w:val="000000"/>
        </w:rPr>
        <w:t>７　甲及び乙は、本共同研究の成果として生じた有体物について、</w:t>
      </w:r>
      <w:bookmarkStart w:id="1" w:name="_Hlk106729090"/>
      <w:r w:rsidRPr="006D4774">
        <w:rPr>
          <w:rFonts w:hint="eastAsia"/>
          <w:color w:val="000000"/>
        </w:rPr>
        <w:t>甲乙協議の上、管理及び処分の方法を定めるものとする。</w:t>
      </w:r>
      <w:bookmarkEnd w:id="1"/>
    </w:p>
    <w:p w14:paraId="5BCC2841" w14:textId="77777777" w:rsidR="00E027EF" w:rsidRPr="006D4774" w:rsidRDefault="00E027EF">
      <w:pPr>
        <w:ind w:leftChars="7" w:left="225" w:hangingChars="100" w:hanging="210"/>
        <w:rPr>
          <w:color w:val="000000"/>
        </w:rPr>
      </w:pPr>
    </w:p>
    <w:p w14:paraId="423120A7" w14:textId="77777777" w:rsidR="00E027EF" w:rsidRPr="006D4774" w:rsidRDefault="00E027EF">
      <w:pPr>
        <w:ind w:leftChars="7" w:left="225" w:hangingChars="100" w:hanging="210"/>
        <w:rPr>
          <w:color w:val="000000"/>
        </w:rPr>
      </w:pPr>
      <w:r w:rsidRPr="006D4774">
        <w:rPr>
          <w:rFonts w:hint="eastAsia"/>
          <w:color w:val="000000"/>
        </w:rPr>
        <w:t>（研究協力者の協力）</w:t>
      </w:r>
    </w:p>
    <w:p w14:paraId="71BE74BE" w14:textId="77777777" w:rsidR="00E027EF" w:rsidRPr="006D4774" w:rsidRDefault="00E027EF">
      <w:pPr>
        <w:ind w:leftChars="7" w:left="225" w:hangingChars="100" w:hanging="210"/>
        <w:rPr>
          <w:color w:val="000000"/>
        </w:rPr>
      </w:pPr>
      <w:r w:rsidRPr="006D4774">
        <w:rPr>
          <w:rFonts w:hint="eastAsia"/>
          <w:color w:val="000000"/>
        </w:rPr>
        <w:t>第２４条　甲及び乙は、本共同研究遂行上、研究担当者以外の自己に所属する者の協力が必要であると判断したときは、書面により相手方の同意を得た上で、当該研究担当者以外の者を研究協力者として本共同研究に協力させることができる。</w:t>
      </w:r>
    </w:p>
    <w:p w14:paraId="32918134" w14:textId="77777777" w:rsidR="00E027EF" w:rsidRPr="006D4774" w:rsidRDefault="00E027EF">
      <w:pPr>
        <w:ind w:leftChars="7" w:left="225" w:hangingChars="100" w:hanging="210"/>
        <w:rPr>
          <w:color w:val="000000"/>
        </w:rPr>
      </w:pPr>
      <w:r w:rsidRPr="006D4774">
        <w:rPr>
          <w:rFonts w:hint="eastAsia"/>
          <w:color w:val="000000"/>
        </w:rPr>
        <w:t>２　前項の規定に基づき研究協力者を本共同研究に協力させる甲又は乙は、当該研究協力者が本契約を遵守し、かつ、当該研究協力者が相手方に損害を与えたときに、被った損害の賠償を当該研究協力者に請求することができるよう、必要な措置をとるものとする。</w:t>
      </w:r>
    </w:p>
    <w:p w14:paraId="13167C30" w14:textId="77777777" w:rsidR="00E027EF" w:rsidRPr="006D4774" w:rsidRDefault="00E027EF">
      <w:pPr>
        <w:ind w:leftChars="7" w:left="225" w:hangingChars="100" w:hanging="210"/>
        <w:rPr>
          <w:color w:val="000000"/>
        </w:rPr>
      </w:pPr>
      <w:r w:rsidRPr="006D4774">
        <w:rPr>
          <w:rFonts w:hint="eastAsia"/>
          <w:color w:val="000000"/>
        </w:rPr>
        <w:t>３　研究協力者が本共同研究の結果行った発明等の取扱いは、本契約の規定を準用するものとする。</w:t>
      </w:r>
    </w:p>
    <w:p w14:paraId="60A6FE2D" w14:textId="77777777" w:rsidR="00E027EF" w:rsidRPr="006D4774" w:rsidRDefault="00E027EF">
      <w:pPr>
        <w:ind w:leftChars="7" w:left="225" w:hangingChars="100" w:hanging="210"/>
        <w:rPr>
          <w:color w:val="000000"/>
        </w:rPr>
      </w:pPr>
    </w:p>
    <w:p w14:paraId="0171DBCB" w14:textId="717064B9" w:rsidR="00E027EF" w:rsidRPr="006D4774" w:rsidRDefault="00E027EF">
      <w:pPr>
        <w:ind w:leftChars="7" w:left="225" w:hangingChars="100" w:hanging="210"/>
        <w:rPr>
          <w:color w:val="000000"/>
        </w:rPr>
      </w:pPr>
      <w:r w:rsidRPr="006D4774">
        <w:rPr>
          <w:rFonts w:hint="eastAsia"/>
          <w:color w:val="000000"/>
        </w:rPr>
        <w:t>（契約の解約）</w:t>
      </w:r>
    </w:p>
    <w:p w14:paraId="0809AD40" w14:textId="77777777" w:rsidR="00E027EF" w:rsidRPr="006D4774" w:rsidRDefault="00E027EF">
      <w:pPr>
        <w:ind w:leftChars="7" w:left="225" w:hangingChars="100" w:hanging="210"/>
        <w:rPr>
          <w:color w:val="000000"/>
        </w:rPr>
      </w:pPr>
      <w:r w:rsidRPr="006D4774">
        <w:rPr>
          <w:rFonts w:hint="eastAsia"/>
          <w:color w:val="000000"/>
        </w:rPr>
        <w:t>第２５条　甲は、乙が第８条第１項に規定する研究経費等を所定の納入期限までに納入しないときは、本契約を解約することができる。</w:t>
      </w:r>
    </w:p>
    <w:p w14:paraId="7648340F" w14:textId="77777777" w:rsidR="00E027EF" w:rsidRPr="006D4774" w:rsidRDefault="00E027EF">
      <w:pPr>
        <w:ind w:leftChars="7" w:left="225" w:hangingChars="100" w:hanging="210"/>
        <w:rPr>
          <w:color w:val="000000"/>
        </w:rPr>
      </w:pPr>
      <w:r w:rsidRPr="006D4774">
        <w:rPr>
          <w:rFonts w:hint="eastAsia"/>
          <w:color w:val="000000"/>
        </w:rPr>
        <w:lastRenderedPageBreak/>
        <w:t>２　甲及び乙は、次の各号のいずれかに該当し、催告を行った日から起算して１４日以内に相手方がこれを是正しないときは、本契約を解約することができる。</w:t>
      </w:r>
    </w:p>
    <w:p w14:paraId="4B02178D" w14:textId="77777777" w:rsidR="00E027EF" w:rsidRPr="006D4774" w:rsidRDefault="00E027EF">
      <w:pPr>
        <w:ind w:leftChars="7" w:left="225" w:hangingChars="100" w:hanging="210"/>
        <w:rPr>
          <w:color w:val="000000"/>
        </w:rPr>
      </w:pPr>
      <w:r w:rsidRPr="006D4774">
        <w:rPr>
          <w:rFonts w:hint="eastAsia"/>
          <w:color w:val="000000"/>
        </w:rPr>
        <w:t xml:space="preserve">　一　相手方が本契約の履行に関し、不正又は不当な行為をしたとき</w:t>
      </w:r>
    </w:p>
    <w:p w14:paraId="2A4E5444" w14:textId="77777777" w:rsidR="00E027EF" w:rsidRPr="006D4774" w:rsidRDefault="00E027EF">
      <w:pPr>
        <w:ind w:leftChars="7" w:left="225" w:hangingChars="100" w:hanging="210"/>
        <w:rPr>
          <w:color w:val="000000"/>
        </w:rPr>
      </w:pPr>
      <w:r w:rsidRPr="006D4774">
        <w:rPr>
          <w:rFonts w:hint="eastAsia"/>
          <w:color w:val="000000"/>
        </w:rPr>
        <w:t xml:space="preserve">　二　相手方が本契約に違反したとき</w:t>
      </w:r>
    </w:p>
    <w:p w14:paraId="1A037897" w14:textId="40A30C02" w:rsidR="00E027EF" w:rsidRDefault="00E027EF">
      <w:pPr>
        <w:ind w:leftChars="7" w:left="225" w:hangingChars="100" w:hanging="210"/>
        <w:rPr>
          <w:color w:val="000000"/>
        </w:rPr>
      </w:pPr>
    </w:p>
    <w:p w14:paraId="2F8F406F" w14:textId="2DF79F39" w:rsidR="001A310E" w:rsidRPr="001A310E" w:rsidRDefault="001A310E" w:rsidP="001A310E">
      <w:pPr>
        <w:ind w:leftChars="7" w:left="225" w:hangingChars="100" w:hanging="210"/>
        <w:rPr>
          <w:color w:val="000000"/>
        </w:rPr>
      </w:pPr>
      <w:r w:rsidRPr="006D4774">
        <w:rPr>
          <w:rFonts w:hint="eastAsia"/>
          <w:color w:val="000000"/>
        </w:rPr>
        <w:t>（</w:t>
      </w:r>
      <w:r w:rsidRPr="001A310E">
        <w:rPr>
          <w:rFonts w:hint="eastAsia"/>
          <w:color w:val="000000"/>
        </w:rPr>
        <w:t>法令の遵守</w:t>
      </w:r>
      <w:r w:rsidRPr="006D4774">
        <w:rPr>
          <w:rFonts w:hint="eastAsia"/>
          <w:color w:val="000000"/>
        </w:rPr>
        <w:t>）</w:t>
      </w:r>
    </w:p>
    <w:p w14:paraId="4A10771A" w14:textId="0FA4193D" w:rsidR="001A310E" w:rsidRDefault="001A310E" w:rsidP="001A310E">
      <w:pPr>
        <w:ind w:leftChars="7" w:left="225" w:hangingChars="100" w:hanging="210"/>
        <w:rPr>
          <w:color w:val="000000"/>
        </w:rPr>
      </w:pPr>
      <w:r w:rsidRPr="001A310E">
        <w:rPr>
          <w:rFonts w:hint="eastAsia"/>
          <w:color w:val="000000"/>
        </w:rPr>
        <w:t>第</w:t>
      </w:r>
      <w:r>
        <w:rPr>
          <w:rFonts w:hint="eastAsia"/>
          <w:color w:val="000000"/>
        </w:rPr>
        <w:t>２６</w:t>
      </w:r>
      <w:r w:rsidRPr="001A310E">
        <w:rPr>
          <w:rFonts w:hint="eastAsia"/>
          <w:color w:val="000000"/>
        </w:rPr>
        <w:t>条　甲及び乙は、安全保障輸出管理に関する法令その他の、本研究の実施及び研究成果の取扱いに関して適用されるすべての法令を、それぞれ自己の責任において遵守する。</w:t>
      </w:r>
    </w:p>
    <w:p w14:paraId="0449D474" w14:textId="1F682169" w:rsidR="001A310E" w:rsidRDefault="001A310E">
      <w:pPr>
        <w:ind w:leftChars="7" w:left="225" w:hangingChars="100" w:hanging="210"/>
        <w:rPr>
          <w:color w:val="000000"/>
        </w:rPr>
      </w:pPr>
    </w:p>
    <w:p w14:paraId="12D04FD9" w14:textId="77777777" w:rsidR="001A310E" w:rsidRPr="001A310E" w:rsidRDefault="001A310E" w:rsidP="001A310E">
      <w:pPr>
        <w:ind w:leftChars="7" w:left="225" w:hangingChars="100" w:hanging="210"/>
        <w:rPr>
          <w:color w:val="000000"/>
        </w:rPr>
      </w:pPr>
      <w:r w:rsidRPr="001A310E">
        <w:rPr>
          <w:rFonts w:hint="eastAsia"/>
          <w:color w:val="000000"/>
        </w:rPr>
        <w:t>（反社会的勢力の排除）</w:t>
      </w:r>
    </w:p>
    <w:p w14:paraId="5C93F233" w14:textId="54D80E03" w:rsidR="001A310E" w:rsidRPr="001A310E" w:rsidRDefault="001A310E" w:rsidP="001A310E">
      <w:pPr>
        <w:ind w:leftChars="7" w:left="225" w:hangingChars="100" w:hanging="210"/>
        <w:rPr>
          <w:color w:val="000000"/>
        </w:rPr>
      </w:pPr>
      <w:r w:rsidRPr="001A310E">
        <w:rPr>
          <w:rFonts w:hint="eastAsia"/>
          <w:color w:val="000000"/>
        </w:rPr>
        <w:t>第２</w:t>
      </w:r>
      <w:r>
        <w:rPr>
          <w:rFonts w:hint="eastAsia"/>
          <w:color w:val="000000"/>
        </w:rPr>
        <w:t>７</w:t>
      </w:r>
      <w:r w:rsidRPr="001A310E">
        <w:rPr>
          <w:rFonts w:hint="eastAsia"/>
          <w:color w:val="000000"/>
        </w:rPr>
        <w:t>条　甲及び乙（その役員又は使用人を含む。次項において同じ。）は、</w:t>
      </w:r>
      <w:bookmarkStart w:id="2" w:name="_Hlk64572878"/>
      <w:r w:rsidRPr="00CB6B17">
        <w:rPr>
          <w:rFonts w:hint="eastAsia"/>
          <w:color w:val="000000"/>
        </w:rPr>
        <w:t>次の各号</w:t>
      </w:r>
      <w:r w:rsidR="00F14670" w:rsidRPr="00CB6B17">
        <w:rPr>
          <w:rFonts w:hint="eastAsia"/>
          <w:color w:val="000000"/>
        </w:rPr>
        <w:t>（以下、総称して「反社会</w:t>
      </w:r>
      <w:r w:rsidR="00CB6B17">
        <w:rPr>
          <w:rFonts w:hint="eastAsia"/>
          <w:color w:val="000000"/>
        </w:rPr>
        <w:t>的</w:t>
      </w:r>
      <w:r w:rsidR="00F14670" w:rsidRPr="00CB6B17">
        <w:rPr>
          <w:rFonts w:hint="eastAsia"/>
          <w:color w:val="000000"/>
        </w:rPr>
        <w:t>勢力」という。）</w:t>
      </w:r>
      <w:bookmarkEnd w:id="2"/>
      <w:r w:rsidRPr="001A310E">
        <w:rPr>
          <w:rFonts w:hint="eastAsia"/>
          <w:color w:val="000000"/>
        </w:rPr>
        <w:t>のいずれにも該当しないことを確約する。</w:t>
      </w:r>
    </w:p>
    <w:p w14:paraId="32BF86FA" w14:textId="77777777" w:rsidR="001A310E" w:rsidRPr="001A310E" w:rsidRDefault="001A310E" w:rsidP="00D52422">
      <w:pPr>
        <w:ind w:leftChars="107" w:left="225"/>
        <w:rPr>
          <w:color w:val="000000"/>
        </w:rPr>
      </w:pPr>
      <w:r w:rsidRPr="001A310E">
        <w:rPr>
          <w:rFonts w:hint="eastAsia"/>
          <w:color w:val="000000"/>
        </w:rPr>
        <w:t>一　暴力団</w:t>
      </w:r>
    </w:p>
    <w:p w14:paraId="78A9EAF3" w14:textId="77777777" w:rsidR="001A310E" w:rsidRPr="001A310E" w:rsidRDefault="001A310E" w:rsidP="00D52422">
      <w:pPr>
        <w:ind w:leftChars="107" w:left="225"/>
        <w:rPr>
          <w:color w:val="000000"/>
        </w:rPr>
      </w:pPr>
      <w:r w:rsidRPr="001A310E">
        <w:rPr>
          <w:rFonts w:hint="eastAsia"/>
          <w:color w:val="000000"/>
        </w:rPr>
        <w:t>二　暴力団員（暴力団員でなくなった日から５年を経過しない者を含む。）</w:t>
      </w:r>
    </w:p>
    <w:p w14:paraId="29A76D15" w14:textId="77777777" w:rsidR="001A310E" w:rsidRPr="001A310E" w:rsidRDefault="001A310E" w:rsidP="00D52422">
      <w:pPr>
        <w:ind w:leftChars="107" w:left="225"/>
        <w:rPr>
          <w:color w:val="000000"/>
        </w:rPr>
      </w:pPr>
      <w:r w:rsidRPr="001A310E">
        <w:rPr>
          <w:rFonts w:hint="eastAsia"/>
          <w:color w:val="000000"/>
        </w:rPr>
        <w:t>三　暴力団準構成員</w:t>
      </w:r>
    </w:p>
    <w:p w14:paraId="17107B66" w14:textId="77777777" w:rsidR="001A310E" w:rsidRPr="001A310E" w:rsidRDefault="001A310E" w:rsidP="00D52422">
      <w:pPr>
        <w:ind w:leftChars="107" w:left="225"/>
        <w:rPr>
          <w:color w:val="000000"/>
        </w:rPr>
      </w:pPr>
      <w:r w:rsidRPr="001A310E">
        <w:rPr>
          <w:rFonts w:hint="eastAsia"/>
          <w:color w:val="000000"/>
        </w:rPr>
        <w:t>四　暴力団関係企業</w:t>
      </w:r>
    </w:p>
    <w:p w14:paraId="6E5AB771" w14:textId="77777777" w:rsidR="001A310E" w:rsidRPr="001A310E" w:rsidRDefault="001A310E" w:rsidP="00D52422">
      <w:pPr>
        <w:ind w:leftChars="107" w:left="225"/>
        <w:rPr>
          <w:color w:val="000000"/>
        </w:rPr>
      </w:pPr>
      <w:r w:rsidRPr="001A310E">
        <w:rPr>
          <w:rFonts w:hint="eastAsia"/>
          <w:color w:val="000000"/>
        </w:rPr>
        <w:t>五　総会屋等、社会運動等標ぼうゴロ又は特殊知能暴力集団等</w:t>
      </w:r>
    </w:p>
    <w:p w14:paraId="293C5D84" w14:textId="62A32C24" w:rsidR="001A310E" w:rsidRDefault="001A310E" w:rsidP="001A310E">
      <w:pPr>
        <w:ind w:leftChars="107" w:left="225"/>
        <w:rPr>
          <w:color w:val="000000"/>
        </w:rPr>
      </w:pPr>
      <w:r w:rsidRPr="001A310E">
        <w:rPr>
          <w:rFonts w:hint="eastAsia"/>
          <w:color w:val="000000"/>
        </w:rPr>
        <w:t>六　その他前各号に準ずる者</w:t>
      </w:r>
    </w:p>
    <w:p w14:paraId="0BDC6759" w14:textId="6BABC5C5" w:rsidR="001A310E" w:rsidRPr="001A310E" w:rsidRDefault="002946A9" w:rsidP="001A310E">
      <w:pPr>
        <w:ind w:leftChars="7" w:left="225" w:hangingChars="100" w:hanging="210"/>
        <w:rPr>
          <w:color w:val="000000"/>
        </w:rPr>
      </w:pPr>
      <w:r>
        <w:rPr>
          <w:rFonts w:hint="eastAsia"/>
          <w:color w:val="000000"/>
        </w:rPr>
        <w:t>２</w:t>
      </w:r>
      <w:r w:rsidR="001A310E" w:rsidRPr="001A310E">
        <w:rPr>
          <w:rFonts w:hint="eastAsia"/>
          <w:color w:val="000000"/>
        </w:rPr>
        <w:t xml:space="preserve">　甲及び乙は、自ら又は第三者を利用して次の各号に該当する行為を行わないことを確約する。</w:t>
      </w:r>
    </w:p>
    <w:p w14:paraId="2175855E" w14:textId="77777777" w:rsidR="001A310E" w:rsidRPr="001A310E" w:rsidRDefault="001A310E" w:rsidP="00D52422">
      <w:pPr>
        <w:ind w:leftChars="107" w:left="225"/>
        <w:rPr>
          <w:color w:val="000000"/>
        </w:rPr>
      </w:pPr>
      <w:r w:rsidRPr="001A310E">
        <w:rPr>
          <w:rFonts w:hint="eastAsia"/>
          <w:color w:val="000000"/>
        </w:rPr>
        <w:t>一　暴力的な要求行為</w:t>
      </w:r>
    </w:p>
    <w:p w14:paraId="348A3E4B" w14:textId="77777777" w:rsidR="001A310E" w:rsidRPr="001A310E" w:rsidRDefault="001A310E" w:rsidP="00D52422">
      <w:pPr>
        <w:ind w:leftChars="107" w:left="225"/>
        <w:rPr>
          <w:color w:val="000000"/>
        </w:rPr>
      </w:pPr>
      <w:r w:rsidRPr="001A310E">
        <w:rPr>
          <w:rFonts w:hint="eastAsia"/>
          <w:color w:val="000000"/>
        </w:rPr>
        <w:t>二　法的な責任を超えた不当な要求行為</w:t>
      </w:r>
    </w:p>
    <w:p w14:paraId="3684803D" w14:textId="77777777" w:rsidR="001A310E" w:rsidRPr="001A310E" w:rsidRDefault="001A310E" w:rsidP="00D52422">
      <w:pPr>
        <w:ind w:leftChars="107" w:left="225"/>
        <w:rPr>
          <w:color w:val="000000"/>
        </w:rPr>
      </w:pPr>
      <w:r w:rsidRPr="001A310E">
        <w:rPr>
          <w:rFonts w:hint="eastAsia"/>
          <w:color w:val="000000"/>
        </w:rPr>
        <w:t>三　取引に関して、脅迫的な言動をし、又は暴力を用いる行為</w:t>
      </w:r>
    </w:p>
    <w:p w14:paraId="72E2F1C7" w14:textId="14FBC685" w:rsidR="001A310E" w:rsidRDefault="001A310E" w:rsidP="001A310E">
      <w:pPr>
        <w:ind w:firstLineChars="100" w:firstLine="210"/>
        <w:rPr>
          <w:color w:val="000000"/>
        </w:rPr>
      </w:pPr>
      <w:r w:rsidRPr="001A310E">
        <w:rPr>
          <w:rFonts w:hint="eastAsia"/>
          <w:color w:val="000000"/>
        </w:rPr>
        <w:t>四　偽計を用い</w:t>
      </w:r>
      <w:r w:rsidR="00630CD6">
        <w:rPr>
          <w:rFonts w:hint="eastAsia"/>
          <w:color w:val="000000"/>
        </w:rPr>
        <w:t>又</w:t>
      </w:r>
      <w:r w:rsidRPr="001A310E">
        <w:rPr>
          <w:rFonts w:hint="eastAsia"/>
          <w:color w:val="000000"/>
        </w:rPr>
        <w:t>は威力を用いて相手方の信用を毀損し、又は相手方の業務を妨害す</w:t>
      </w:r>
    </w:p>
    <w:p w14:paraId="14387875" w14:textId="53E77E3E" w:rsidR="001A310E" w:rsidRPr="001A310E" w:rsidRDefault="001A310E" w:rsidP="00D52422">
      <w:pPr>
        <w:ind w:firstLineChars="200" w:firstLine="420"/>
        <w:rPr>
          <w:color w:val="000000"/>
        </w:rPr>
      </w:pPr>
      <w:r w:rsidRPr="001A310E">
        <w:rPr>
          <w:rFonts w:hint="eastAsia"/>
          <w:color w:val="000000"/>
        </w:rPr>
        <w:t>る行為</w:t>
      </w:r>
    </w:p>
    <w:p w14:paraId="5571E13E" w14:textId="7BD09BD0" w:rsidR="001A310E" w:rsidRDefault="001A310E" w:rsidP="001A310E">
      <w:pPr>
        <w:ind w:leftChars="107" w:left="225"/>
        <w:rPr>
          <w:color w:val="000000"/>
        </w:rPr>
      </w:pPr>
      <w:r w:rsidRPr="001A310E">
        <w:rPr>
          <w:rFonts w:hint="eastAsia"/>
          <w:color w:val="000000"/>
        </w:rPr>
        <w:t>五　その他前各号に準ずる行為</w:t>
      </w:r>
    </w:p>
    <w:p w14:paraId="3B35B706" w14:textId="4AC3E3CB" w:rsidR="00AF275D" w:rsidRPr="00AF275D" w:rsidRDefault="00AF275D" w:rsidP="00AF275D">
      <w:pPr>
        <w:ind w:leftChars="7" w:left="225" w:hangingChars="100" w:hanging="210"/>
        <w:rPr>
          <w:color w:val="000000"/>
        </w:rPr>
      </w:pPr>
      <w:r>
        <w:rPr>
          <w:rFonts w:hint="eastAsia"/>
          <w:color w:val="000000"/>
        </w:rPr>
        <w:t>３</w:t>
      </w:r>
      <w:r w:rsidRPr="001A310E">
        <w:rPr>
          <w:rFonts w:hint="eastAsia"/>
          <w:color w:val="000000"/>
        </w:rPr>
        <w:t xml:space="preserve">　</w:t>
      </w:r>
      <w:r w:rsidRPr="00AF275D">
        <w:rPr>
          <w:rFonts w:hint="eastAsia"/>
          <w:color w:val="000000"/>
        </w:rPr>
        <w:t>甲及び乙は</w:t>
      </w:r>
      <w:r w:rsidR="00630CD6">
        <w:rPr>
          <w:rFonts w:hint="eastAsia"/>
          <w:color w:val="000000"/>
        </w:rPr>
        <w:t>、</w:t>
      </w:r>
      <w:r w:rsidRPr="00AF275D">
        <w:rPr>
          <w:rFonts w:hint="eastAsia"/>
          <w:color w:val="000000"/>
        </w:rPr>
        <w:t>反社会的勢力に自己の名義を利用させ</w:t>
      </w:r>
      <w:r w:rsidR="00630CD6">
        <w:rPr>
          <w:rFonts w:hint="eastAsia"/>
          <w:color w:val="000000"/>
        </w:rPr>
        <w:t>、</w:t>
      </w:r>
      <w:r w:rsidRPr="00AF275D">
        <w:rPr>
          <w:rFonts w:hint="eastAsia"/>
          <w:color w:val="000000"/>
        </w:rPr>
        <w:t>本契約を締結するものでないことを確約する。</w:t>
      </w:r>
    </w:p>
    <w:p w14:paraId="0CDADEF8" w14:textId="4611A257" w:rsidR="001A310E" w:rsidRPr="001A310E" w:rsidRDefault="001A310E" w:rsidP="001A310E">
      <w:pPr>
        <w:ind w:leftChars="7" w:left="225" w:hangingChars="100" w:hanging="210"/>
        <w:rPr>
          <w:color w:val="000000"/>
        </w:rPr>
      </w:pPr>
      <w:r>
        <w:rPr>
          <w:rFonts w:hint="eastAsia"/>
          <w:color w:val="000000"/>
        </w:rPr>
        <w:t>４</w:t>
      </w:r>
      <w:r w:rsidRPr="001A310E">
        <w:rPr>
          <w:rFonts w:hint="eastAsia"/>
          <w:color w:val="000000"/>
        </w:rPr>
        <w:t xml:space="preserve">　甲又は乙は、相手方が</w:t>
      </w:r>
      <w:r>
        <w:rPr>
          <w:rFonts w:hint="eastAsia"/>
          <w:color w:val="000000"/>
        </w:rPr>
        <w:t>前３</w:t>
      </w:r>
      <w:r w:rsidRPr="001A310E">
        <w:rPr>
          <w:rFonts w:hint="eastAsia"/>
          <w:color w:val="000000"/>
        </w:rPr>
        <w:t>項</w:t>
      </w:r>
      <w:r>
        <w:rPr>
          <w:rFonts w:hint="eastAsia"/>
          <w:color w:val="000000"/>
        </w:rPr>
        <w:t>のいずれか</w:t>
      </w:r>
      <w:r w:rsidRPr="001A310E">
        <w:rPr>
          <w:rFonts w:hint="eastAsia"/>
          <w:color w:val="000000"/>
        </w:rPr>
        <w:t>に違反した場合、何らの催告をすることなく本契約を解約することができる。</w:t>
      </w:r>
    </w:p>
    <w:p w14:paraId="78D6869E" w14:textId="7D05B9B6" w:rsidR="001A310E" w:rsidRDefault="001A310E" w:rsidP="001A310E">
      <w:pPr>
        <w:ind w:leftChars="7" w:left="225" w:hangingChars="100" w:hanging="210"/>
        <w:rPr>
          <w:color w:val="000000"/>
        </w:rPr>
      </w:pPr>
      <w:r>
        <w:rPr>
          <w:rFonts w:hint="eastAsia"/>
          <w:color w:val="000000"/>
        </w:rPr>
        <w:t>５</w:t>
      </w:r>
      <w:r w:rsidRPr="001A310E">
        <w:rPr>
          <w:rFonts w:hint="eastAsia"/>
          <w:color w:val="000000"/>
        </w:rPr>
        <w:t xml:space="preserve">　甲又は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14:paraId="2373C0DA" w14:textId="77777777" w:rsidR="001A310E" w:rsidRPr="006D4774" w:rsidRDefault="001A310E">
      <w:pPr>
        <w:ind w:leftChars="7" w:left="225" w:hangingChars="100" w:hanging="210"/>
        <w:rPr>
          <w:color w:val="000000"/>
        </w:rPr>
      </w:pPr>
    </w:p>
    <w:p w14:paraId="12360210" w14:textId="77777777" w:rsidR="00E027EF" w:rsidRPr="006D4774" w:rsidRDefault="00E027EF">
      <w:pPr>
        <w:ind w:leftChars="7" w:left="225" w:hangingChars="100" w:hanging="210"/>
        <w:rPr>
          <w:color w:val="000000"/>
        </w:rPr>
      </w:pPr>
      <w:r w:rsidRPr="006D4774">
        <w:rPr>
          <w:rFonts w:hint="eastAsia"/>
          <w:color w:val="000000"/>
        </w:rPr>
        <w:t>（損害賠償）</w:t>
      </w:r>
    </w:p>
    <w:p w14:paraId="3CF9E50C" w14:textId="69E0774C" w:rsidR="00E027EF" w:rsidRPr="006D4774" w:rsidRDefault="00E027EF">
      <w:pPr>
        <w:ind w:leftChars="7" w:left="225" w:hangingChars="100" w:hanging="210"/>
        <w:rPr>
          <w:color w:val="000000"/>
        </w:rPr>
      </w:pPr>
      <w:r w:rsidRPr="006D4774">
        <w:rPr>
          <w:rFonts w:hint="eastAsia"/>
          <w:color w:val="000000"/>
        </w:rPr>
        <w:t>第</w:t>
      </w:r>
      <w:r w:rsidR="001A310E">
        <w:rPr>
          <w:rFonts w:hint="eastAsia"/>
          <w:color w:val="000000"/>
        </w:rPr>
        <w:t>２８</w:t>
      </w:r>
      <w:r w:rsidRPr="006D4774">
        <w:rPr>
          <w:rFonts w:hint="eastAsia"/>
          <w:color w:val="000000"/>
        </w:rPr>
        <w:t>条　甲及び乙は、</w:t>
      </w:r>
      <w:r w:rsidR="007F3B60">
        <w:rPr>
          <w:rFonts w:hint="eastAsia"/>
          <w:color w:val="000000"/>
        </w:rPr>
        <w:t>第２５</w:t>
      </w:r>
      <w:r w:rsidR="002946A9">
        <w:rPr>
          <w:rFonts w:hint="eastAsia"/>
          <w:color w:val="000000"/>
        </w:rPr>
        <w:t>条</w:t>
      </w:r>
      <w:r w:rsidR="007F3B60">
        <w:rPr>
          <w:rFonts w:hint="eastAsia"/>
          <w:color w:val="000000"/>
        </w:rPr>
        <w:t>及び第２７条</w:t>
      </w:r>
      <w:r w:rsidR="002946A9">
        <w:rPr>
          <w:rFonts w:hint="eastAsia"/>
          <w:color w:val="000000"/>
        </w:rPr>
        <w:t>に掲げる事由、又は</w:t>
      </w:r>
      <w:r w:rsidRPr="006D4774">
        <w:rPr>
          <w:rFonts w:hint="eastAsia"/>
          <w:color w:val="000000"/>
        </w:rPr>
        <w:t>相手方による本契約上の義務の不履行により損害を被ったときは、被った損害の賠償を相手方に請求することが</w:t>
      </w:r>
      <w:r w:rsidRPr="006D4774">
        <w:rPr>
          <w:rFonts w:hint="eastAsia"/>
          <w:color w:val="000000"/>
        </w:rPr>
        <w:lastRenderedPageBreak/>
        <w:t>できる。ただし、相手方に故意又は重大な過失が認められない場合はこの限りではない。</w:t>
      </w:r>
    </w:p>
    <w:p w14:paraId="59D4D0E7" w14:textId="77777777" w:rsidR="00E027EF" w:rsidRPr="006D4774" w:rsidRDefault="00E027EF">
      <w:pPr>
        <w:ind w:leftChars="7" w:left="225" w:hangingChars="100" w:hanging="210"/>
        <w:rPr>
          <w:color w:val="000000"/>
        </w:rPr>
      </w:pPr>
    </w:p>
    <w:p w14:paraId="545F1C10" w14:textId="77777777" w:rsidR="00E027EF" w:rsidRPr="006D4774" w:rsidRDefault="00E027EF">
      <w:pPr>
        <w:ind w:leftChars="7" w:left="225" w:hangingChars="100" w:hanging="210"/>
        <w:rPr>
          <w:color w:val="000000"/>
        </w:rPr>
      </w:pPr>
      <w:r w:rsidRPr="006D4774">
        <w:rPr>
          <w:rFonts w:hint="eastAsia"/>
          <w:color w:val="000000"/>
        </w:rPr>
        <w:t>（契約の有効期間）</w:t>
      </w:r>
    </w:p>
    <w:p w14:paraId="5FC46C19" w14:textId="2568F03C" w:rsidR="00E027EF" w:rsidRPr="006D4774" w:rsidRDefault="00E027EF">
      <w:pPr>
        <w:ind w:leftChars="7" w:left="225" w:hangingChars="100" w:hanging="210"/>
        <w:rPr>
          <w:color w:val="000000"/>
        </w:rPr>
      </w:pPr>
      <w:r w:rsidRPr="006D4774">
        <w:rPr>
          <w:rFonts w:hint="eastAsia"/>
          <w:color w:val="000000"/>
        </w:rPr>
        <w:t>第</w:t>
      </w:r>
      <w:r w:rsidR="001A310E">
        <w:rPr>
          <w:rFonts w:hint="eastAsia"/>
          <w:color w:val="000000"/>
        </w:rPr>
        <w:t>２９</w:t>
      </w:r>
      <w:r w:rsidRPr="006D4774">
        <w:rPr>
          <w:rFonts w:hint="eastAsia"/>
          <w:color w:val="000000"/>
        </w:rPr>
        <w:t>条　本契約の有効期間は、</w:t>
      </w:r>
      <w:r w:rsidR="00296A4A">
        <w:rPr>
          <w:rFonts w:hint="eastAsia"/>
          <w:color w:val="000000"/>
        </w:rPr>
        <w:t>第３条に規定する期間</w:t>
      </w:r>
      <w:r w:rsidR="007E4FC9">
        <w:rPr>
          <w:rFonts w:hint="eastAsia"/>
          <w:color w:val="000000"/>
        </w:rPr>
        <w:t>とする。</w:t>
      </w:r>
    </w:p>
    <w:p w14:paraId="0D73F691" w14:textId="45D4F4AE" w:rsidR="00E027EF" w:rsidRPr="006D4774" w:rsidRDefault="00E027EF">
      <w:pPr>
        <w:ind w:leftChars="7" w:left="225" w:hangingChars="100" w:hanging="210"/>
        <w:rPr>
          <w:color w:val="000000"/>
        </w:rPr>
      </w:pPr>
      <w:r w:rsidRPr="006D4774">
        <w:rPr>
          <w:rFonts w:hint="eastAsia"/>
          <w:color w:val="000000"/>
        </w:rPr>
        <w:t>２　本契約失効後においても、第５条、第６条、第１１条、第１３条から第２４条、</w:t>
      </w:r>
      <w:r w:rsidR="002946A9">
        <w:rPr>
          <w:rFonts w:hint="eastAsia"/>
          <w:color w:val="000000"/>
        </w:rPr>
        <w:t>第２６条、第２７条第５項、</w:t>
      </w:r>
      <w:r w:rsidRPr="006D4774">
        <w:rPr>
          <w:rFonts w:hint="eastAsia"/>
          <w:color w:val="000000"/>
        </w:rPr>
        <w:t>第</w:t>
      </w:r>
      <w:r w:rsidR="001A310E">
        <w:rPr>
          <w:rFonts w:hint="eastAsia"/>
          <w:color w:val="000000"/>
        </w:rPr>
        <w:t>２８</w:t>
      </w:r>
      <w:r w:rsidRPr="006D4774">
        <w:rPr>
          <w:rFonts w:hint="eastAsia"/>
          <w:color w:val="000000"/>
        </w:rPr>
        <w:t>条及び第</w:t>
      </w:r>
      <w:r w:rsidR="001A310E">
        <w:rPr>
          <w:rFonts w:hint="eastAsia"/>
          <w:color w:val="000000"/>
        </w:rPr>
        <w:t>３１</w:t>
      </w:r>
      <w:r w:rsidRPr="006D4774">
        <w:rPr>
          <w:rFonts w:hint="eastAsia"/>
          <w:color w:val="000000"/>
        </w:rPr>
        <w:t>条の規定は、当該条項に規定する期間又は対象事項が全て消滅するまで有効に存続するものとする。</w:t>
      </w:r>
    </w:p>
    <w:p w14:paraId="34C6D957" w14:textId="77777777" w:rsidR="00E027EF" w:rsidRPr="006D4774" w:rsidRDefault="00E027EF">
      <w:pPr>
        <w:ind w:leftChars="7" w:left="225" w:hangingChars="100" w:hanging="210"/>
        <w:rPr>
          <w:color w:val="000000"/>
        </w:rPr>
      </w:pPr>
    </w:p>
    <w:p w14:paraId="4B8CAF14" w14:textId="77777777" w:rsidR="00E027EF" w:rsidRPr="006D4774" w:rsidRDefault="00E027EF">
      <w:pPr>
        <w:ind w:leftChars="7" w:left="225" w:hangingChars="100" w:hanging="210"/>
        <w:rPr>
          <w:color w:val="000000"/>
        </w:rPr>
      </w:pPr>
      <w:r w:rsidRPr="006D4774">
        <w:rPr>
          <w:rFonts w:hint="eastAsia"/>
          <w:color w:val="000000"/>
        </w:rPr>
        <w:t>（協議）</w:t>
      </w:r>
    </w:p>
    <w:p w14:paraId="6F256F40" w14:textId="15BB8A9C" w:rsidR="00E027EF" w:rsidRPr="006D4774" w:rsidRDefault="00E027EF">
      <w:pPr>
        <w:ind w:leftChars="7" w:left="225" w:hangingChars="100" w:hanging="210"/>
        <w:rPr>
          <w:color w:val="000000"/>
        </w:rPr>
      </w:pPr>
      <w:r w:rsidRPr="006D4774">
        <w:rPr>
          <w:rFonts w:hint="eastAsia"/>
          <w:color w:val="000000"/>
        </w:rPr>
        <w:t>第</w:t>
      </w:r>
      <w:r w:rsidR="001A310E">
        <w:rPr>
          <w:rFonts w:hint="eastAsia"/>
          <w:color w:val="000000"/>
        </w:rPr>
        <w:t>３０</w:t>
      </w:r>
      <w:r w:rsidRPr="006D4774">
        <w:rPr>
          <w:rFonts w:hint="eastAsia"/>
          <w:color w:val="000000"/>
        </w:rPr>
        <w:t>条　本契約に定めのない事項について、これを定める必要があるときは、甲乙協議の上、別途定めるものとする。</w:t>
      </w:r>
    </w:p>
    <w:p w14:paraId="0A29D40D" w14:textId="77777777" w:rsidR="00E027EF" w:rsidRPr="006D4774" w:rsidRDefault="00E027EF">
      <w:pPr>
        <w:ind w:leftChars="7" w:left="225" w:hangingChars="100" w:hanging="210"/>
        <w:rPr>
          <w:color w:val="000000"/>
        </w:rPr>
      </w:pPr>
    </w:p>
    <w:p w14:paraId="01B8BC7C" w14:textId="77777777" w:rsidR="00E027EF" w:rsidRPr="006D4774" w:rsidRDefault="00E027EF">
      <w:pPr>
        <w:ind w:leftChars="7" w:left="225" w:hangingChars="100" w:hanging="210"/>
        <w:rPr>
          <w:color w:val="000000"/>
        </w:rPr>
      </w:pPr>
      <w:r w:rsidRPr="006D4774">
        <w:rPr>
          <w:rFonts w:hint="eastAsia"/>
          <w:color w:val="000000"/>
        </w:rPr>
        <w:t>（裁判管轄）</w:t>
      </w:r>
    </w:p>
    <w:p w14:paraId="272398A5" w14:textId="56C13C84" w:rsidR="00E027EF" w:rsidRDefault="00E027EF">
      <w:pPr>
        <w:ind w:leftChars="7" w:left="225" w:hangingChars="100" w:hanging="210"/>
        <w:rPr>
          <w:color w:val="000000"/>
        </w:rPr>
      </w:pPr>
      <w:r w:rsidRPr="006D4774">
        <w:rPr>
          <w:rFonts w:hint="eastAsia"/>
          <w:color w:val="000000"/>
        </w:rPr>
        <w:t>第</w:t>
      </w:r>
      <w:r w:rsidR="001A310E">
        <w:rPr>
          <w:rFonts w:hint="eastAsia"/>
          <w:color w:val="000000"/>
        </w:rPr>
        <w:t>３１</w:t>
      </w:r>
      <w:r w:rsidRPr="006D4774">
        <w:rPr>
          <w:rFonts w:hint="eastAsia"/>
          <w:color w:val="000000"/>
        </w:rPr>
        <w:t xml:space="preserve">条　</w:t>
      </w:r>
      <w:r w:rsidR="00235C68" w:rsidRPr="00235C68">
        <w:rPr>
          <w:rFonts w:hint="eastAsia"/>
          <w:color w:val="000000"/>
        </w:rPr>
        <w:t>本契約について</w:t>
      </w:r>
      <w:r w:rsidR="006E236A">
        <w:rPr>
          <w:rFonts w:hint="eastAsia"/>
          <w:color w:val="000000"/>
        </w:rPr>
        <w:t>、</w:t>
      </w:r>
      <w:r w:rsidR="00235C68" w:rsidRPr="00235C68">
        <w:rPr>
          <w:rFonts w:hint="eastAsia"/>
          <w:color w:val="000000"/>
        </w:rPr>
        <w:t>訴訟等（民事調停を含む</w:t>
      </w:r>
      <w:r w:rsidR="00FD7801">
        <w:rPr>
          <w:rFonts w:hint="eastAsia"/>
          <w:color w:val="000000"/>
        </w:rPr>
        <w:t>。</w:t>
      </w:r>
      <w:r w:rsidR="00235C68" w:rsidRPr="00235C68">
        <w:rPr>
          <w:rFonts w:hint="eastAsia"/>
          <w:color w:val="000000"/>
        </w:rPr>
        <w:t>）が生じたときは、被告の所在地を管轄する裁判所を第一審の専属的合意管轄裁判所とする。</w:t>
      </w:r>
    </w:p>
    <w:p w14:paraId="1BA3C33E" w14:textId="77777777" w:rsidR="00E027EF" w:rsidRPr="006D4774" w:rsidRDefault="00E027EF">
      <w:pPr>
        <w:ind w:leftChars="7" w:left="225" w:hangingChars="100" w:hanging="210"/>
        <w:rPr>
          <w:color w:val="000000"/>
        </w:rPr>
      </w:pPr>
    </w:p>
    <w:p w14:paraId="7485EF12" w14:textId="77777777" w:rsidR="00E027EF" w:rsidRPr="00BE429C" w:rsidRDefault="00E027EF">
      <w:pPr>
        <w:ind w:leftChars="7" w:left="225" w:hangingChars="100" w:hanging="210"/>
        <w:rPr>
          <w:color w:val="000000"/>
        </w:rPr>
      </w:pPr>
      <w:r>
        <w:rPr>
          <w:color w:val="000000"/>
        </w:rPr>
        <w:br w:type="page"/>
      </w:r>
    </w:p>
    <w:p w14:paraId="513185AA" w14:textId="77777777" w:rsidR="00E027EF" w:rsidRDefault="00E027EF">
      <w:pPr>
        <w:ind w:firstLine="15"/>
        <w:rPr>
          <w:color w:val="000000"/>
        </w:rPr>
      </w:pPr>
      <w:r w:rsidRPr="000E63DB">
        <w:rPr>
          <w:rFonts w:hint="eastAsia"/>
          <w:color w:val="000000"/>
        </w:rPr>
        <w:lastRenderedPageBreak/>
        <w:t xml:space="preserve">　本契約の締結を証するため、本契約書２通を作成し、甲、乙それぞれ１通を保管するものとする。</w:t>
      </w:r>
    </w:p>
    <w:p w14:paraId="73E1BBF9" w14:textId="77777777" w:rsidR="00E027EF" w:rsidRPr="000E63DB" w:rsidRDefault="00E027EF">
      <w:pPr>
        <w:ind w:firstLine="15"/>
        <w:rPr>
          <w:color w:val="000000"/>
        </w:rPr>
      </w:pPr>
    </w:p>
    <w:p w14:paraId="35F52AE8" w14:textId="77777777" w:rsidR="00E027EF" w:rsidRPr="006E236A" w:rsidRDefault="00E71172">
      <w:pPr>
        <w:ind w:firstLineChars="107" w:firstLine="225"/>
      </w:pPr>
      <w:r w:rsidRPr="006E236A">
        <w:rPr>
          <w:rFonts w:hint="eastAsia"/>
        </w:rPr>
        <w:t>令和</w:t>
      </w:r>
      <w:r w:rsidR="00E027EF" w:rsidRPr="006E236A">
        <w:rPr>
          <w:rFonts w:hint="eastAsia"/>
        </w:rPr>
        <w:t xml:space="preserve">　　年　　月　　日</w:t>
      </w:r>
    </w:p>
    <w:p w14:paraId="197BCC0B" w14:textId="77777777" w:rsidR="00E027EF" w:rsidRPr="006E236A" w:rsidRDefault="00E027EF">
      <w:pPr>
        <w:ind w:firstLine="15"/>
      </w:pPr>
    </w:p>
    <w:p w14:paraId="3D4F7998" w14:textId="77777777" w:rsidR="00235C68" w:rsidRPr="006E236A" w:rsidRDefault="00235C68">
      <w:pPr>
        <w:ind w:firstLine="15"/>
      </w:pPr>
    </w:p>
    <w:p w14:paraId="2CF88D84" w14:textId="77777777" w:rsidR="00E027EF" w:rsidRPr="006E236A" w:rsidRDefault="00E027EF">
      <w:pPr>
        <w:ind w:firstLine="15"/>
      </w:pPr>
      <w:r w:rsidRPr="006E236A">
        <w:rPr>
          <w:rFonts w:hint="eastAsia"/>
        </w:rPr>
        <w:t xml:space="preserve">　　　　　　　　　　　　（甲）　</w:t>
      </w:r>
      <w:r w:rsidR="00D8164A" w:rsidRPr="006E236A">
        <w:rPr>
          <w:rFonts w:hint="eastAsia"/>
        </w:rPr>
        <w:t>北海道</w:t>
      </w:r>
      <w:r w:rsidRPr="006E236A">
        <w:rPr>
          <w:rFonts w:hint="eastAsia"/>
        </w:rPr>
        <w:t>室蘭市水元町２７番１号</w:t>
      </w:r>
    </w:p>
    <w:p w14:paraId="5659DDDD" w14:textId="77777777" w:rsidR="00E027EF" w:rsidRPr="006E236A" w:rsidRDefault="00E027EF">
      <w:pPr>
        <w:ind w:firstLine="15"/>
      </w:pPr>
      <w:r w:rsidRPr="006E236A">
        <w:rPr>
          <w:rFonts w:hint="eastAsia"/>
        </w:rPr>
        <w:t xml:space="preserve">　　　　　　　　　　　　　　　　国立大学法人室蘭工業大学</w:t>
      </w:r>
    </w:p>
    <w:p w14:paraId="50A14A1D" w14:textId="657F4B8A" w:rsidR="00E027EF" w:rsidRPr="006E236A" w:rsidRDefault="00E027EF">
      <w:pPr>
        <w:ind w:firstLine="15"/>
      </w:pPr>
      <w:r w:rsidRPr="006E236A">
        <w:rPr>
          <w:rFonts w:hint="eastAsia"/>
        </w:rPr>
        <w:t xml:space="preserve">　　　　　　　　　　　　　　　　</w:t>
      </w:r>
      <w:r w:rsidR="00984712" w:rsidRPr="006E236A">
        <w:rPr>
          <w:rFonts w:hint="eastAsia"/>
        </w:rPr>
        <w:t xml:space="preserve">学長　</w:t>
      </w:r>
      <w:r w:rsidR="00677CF5">
        <w:rPr>
          <w:rFonts w:hint="eastAsia"/>
        </w:rPr>
        <w:t>松田　瑞史</w:t>
      </w:r>
      <w:r w:rsidRPr="006E236A">
        <w:rPr>
          <w:rFonts w:hint="eastAsia"/>
        </w:rPr>
        <w:t xml:space="preserve">　　印</w:t>
      </w:r>
    </w:p>
    <w:p w14:paraId="56A52AC7" w14:textId="77777777" w:rsidR="00E027EF" w:rsidRPr="006E236A" w:rsidRDefault="00E027EF">
      <w:pPr>
        <w:ind w:firstLine="15"/>
      </w:pPr>
    </w:p>
    <w:p w14:paraId="1966F1E2" w14:textId="77777777" w:rsidR="00235C68" w:rsidRPr="006E236A" w:rsidRDefault="00235C68">
      <w:pPr>
        <w:ind w:firstLine="15"/>
      </w:pPr>
    </w:p>
    <w:p w14:paraId="1D5A198F" w14:textId="77777777" w:rsidR="00E027EF" w:rsidRPr="006E236A" w:rsidRDefault="00E027EF">
      <w:pPr>
        <w:ind w:firstLine="15"/>
      </w:pPr>
      <w:r w:rsidRPr="006E236A">
        <w:rPr>
          <w:rFonts w:hint="eastAsia"/>
        </w:rPr>
        <w:t xml:space="preserve">　　　　　　　　　　　　（乙）　</w:t>
      </w:r>
      <w:bookmarkStart w:id="3" w:name="_Hlk54355990"/>
      <w:r w:rsidRPr="006E236A">
        <w:rPr>
          <w:rFonts w:hint="eastAsia"/>
        </w:rPr>
        <w:t>〔住　所〕</w:t>
      </w:r>
    </w:p>
    <w:p w14:paraId="24934E1B" w14:textId="77777777" w:rsidR="00E027EF" w:rsidRPr="006E236A" w:rsidRDefault="00E027EF">
      <w:r w:rsidRPr="006E236A">
        <w:rPr>
          <w:rFonts w:hint="eastAsia"/>
        </w:rPr>
        <w:t xml:space="preserve">　　　　　　　　　　　　　　　　〔組織名〕</w:t>
      </w:r>
    </w:p>
    <w:p w14:paraId="42281C67" w14:textId="77777777" w:rsidR="00E027EF" w:rsidRPr="006E236A" w:rsidRDefault="00E027EF">
      <w:r w:rsidRPr="006E236A">
        <w:rPr>
          <w:rFonts w:hint="eastAsia"/>
        </w:rPr>
        <w:t xml:space="preserve">　　　　　　　　　　　　　　　　〔代表者の役職〕　〔氏名〕　　印</w:t>
      </w:r>
    </w:p>
    <w:bookmarkEnd w:id="3"/>
    <w:p w14:paraId="17D676E8" w14:textId="77777777" w:rsidR="00E027EF" w:rsidRDefault="00E027EF">
      <w:pPr>
        <w:rPr>
          <w:lang w:eastAsia="zh-CN"/>
        </w:rPr>
      </w:pPr>
      <w:r w:rsidRPr="006E236A">
        <w:br w:type="page"/>
      </w:r>
      <w:r>
        <w:rPr>
          <w:rFonts w:hint="eastAsia"/>
        </w:rPr>
        <w:lastRenderedPageBreak/>
        <w:t>別表</w:t>
      </w:r>
    </w:p>
    <w:tbl>
      <w:tblPr>
        <w:tblpPr w:leftFromText="142" w:rightFromText="142" w:vertAnchor="page" w:horzAnchor="margin" w:tblpY="2266"/>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8"/>
        <w:gridCol w:w="1218"/>
        <w:gridCol w:w="359"/>
        <w:gridCol w:w="1542"/>
        <w:gridCol w:w="726"/>
        <w:gridCol w:w="1358"/>
        <w:gridCol w:w="142"/>
        <w:gridCol w:w="992"/>
      </w:tblGrid>
      <w:tr w:rsidR="00E027EF" w14:paraId="5EEDFA59" w14:textId="77777777">
        <w:tc>
          <w:tcPr>
            <w:tcW w:w="2551" w:type="dxa"/>
            <w:gridSpan w:val="2"/>
            <w:tcBorders>
              <w:top w:val="double" w:sz="4" w:space="0" w:color="auto"/>
              <w:left w:val="double" w:sz="4" w:space="0" w:color="auto"/>
              <w:right w:val="double" w:sz="4" w:space="0" w:color="auto"/>
            </w:tcBorders>
          </w:tcPr>
          <w:p w14:paraId="199C73CE" w14:textId="77777777" w:rsidR="00E027EF" w:rsidRPr="00127A29" w:rsidRDefault="00E027EF">
            <w:r>
              <w:rPr>
                <w:rFonts w:hint="eastAsia"/>
              </w:rPr>
              <w:t>１．</w:t>
            </w:r>
            <w:r w:rsidRPr="00127A29">
              <w:rPr>
                <w:rFonts w:hint="eastAsia"/>
              </w:rPr>
              <w:t>研究題目</w:t>
            </w:r>
          </w:p>
        </w:tc>
        <w:tc>
          <w:tcPr>
            <w:tcW w:w="6337" w:type="dxa"/>
            <w:gridSpan w:val="7"/>
            <w:tcBorders>
              <w:top w:val="double" w:sz="4" w:space="0" w:color="auto"/>
              <w:left w:val="double" w:sz="4" w:space="0" w:color="auto"/>
              <w:right w:val="double" w:sz="4" w:space="0" w:color="auto"/>
            </w:tcBorders>
          </w:tcPr>
          <w:p w14:paraId="2213714A" w14:textId="77777777" w:rsidR="00E027EF" w:rsidRPr="00676810" w:rsidRDefault="00E027EF"/>
        </w:tc>
      </w:tr>
      <w:tr w:rsidR="00E027EF" w14:paraId="38C7F27C" w14:textId="77777777">
        <w:tc>
          <w:tcPr>
            <w:tcW w:w="2551" w:type="dxa"/>
            <w:gridSpan w:val="2"/>
            <w:tcBorders>
              <w:left w:val="double" w:sz="4" w:space="0" w:color="auto"/>
              <w:right w:val="double" w:sz="4" w:space="0" w:color="auto"/>
            </w:tcBorders>
          </w:tcPr>
          <w:p w14:paraId="6AAA19B2" w14:textId="77777777" w:rsidR="00E027EF" w:rsidRDefault="00E027EF">
            <w:r>
              <w:rPr>
                <w:rFonts w:hint="eastAsia"/>
              </w:rPr>
              <w:t>２．研究概要</w:t>
            </w:r>
          </w:p>
          <w:p w14:paraId="1AA8BB0D" w14:textId="77777777" w:rsidR="00E027EF" w:rsidRDefault="00E027EF">
            <w:r>
              <w:rPr>
                <w:rFonts w:hint="eastAsia"/>
              </w:rPr>
              <w:t>（目的及び内容等）</w:t>
            </w:r>
          </w:p>
          <w:p w14:paraId="561C9F17" w14:textId="77777777" w:rsidR="00E027EF" w:rsidRDefault="00E027EF"/>
        </w:tc>
        <w:tc>
          <w:tcPr>
            <w:tcW w:w="6337" w:type="dxa"/>
            <w:gridSpan w:val="7"/>
            <w:tcBorders>
              <w:left w:val="double" w:sz="4" w:space="0" w:color="auto"/>
              <w:right w:val="double" w:sz="4" w:space="0" w:color="auto"/>
            </w:tcBorders>
          </w:tcPr>
          <w:p w14:paraId="23100621" w14:textId="77777777" w:rsidR="00E027EF" w:rsidRDefault="00E027EF"/>
        </w:tc>
      </w:tr>
      <w:tr w:rsidR="00E027EF" w14:paraId="43C808DF" w14:textId="77777777">
        <w:tc>
          <w:tcPr>
            <w:tcW w:w="2551" w:type="dxa"/>
            <w:gridSpan w:val="2"/>
            <w:tcBorders>
              <w:left w:val="double" w:sz="4" w:space="0" w:color="auto"/>
              <w:right w:val="double" w:sz="4" w:space="0" w:color="auto"/>
            </w:tcBorders>
          </w:tcPr>
          <w:p w14:paraId="69AE585C" w14:textId="77777777" w:rsidR="00E027EF" w:rsidRPr="00127A29" w:rsidRDefault="00E027EF">
            <w:r>
              <w:rPr>
                <w:rFonts w:hint="eastAsia"/>
              </w:rPr>
              <w:t>３．</w:t>
            </w:r>
            <w:r w:rsidRPr="00127A29">
              <w:rPr>
                <w:rFonts w:hint="eastAsia"/>
              </w:rPr>
              <w:t>研究期間</w:t>
            </w:r>
          </w:p>
        </w:tc>
        <w:tc>
          <w:tcPr>
            <w:tcW w:w="6337" w:type="dxa"/>
            <w:gridSpan w:val="7"/>
            <w:tcBorders>
              <w:left w:val="double" w:sz="4" w:space="0" w:color="auto"/>
              <w:right w:val="double" w:sz="4" w:space="0" w:color="auto"/>
            </w:tcBorders>
          </w:tcPr>
          <w:p w14:paraId="6080AF0A" w14:textId="77777777" w:rsidR="00E027EF" w:rsidRDefault="00296A4A" w:rsidP="00504FE8">
            <w:pPr>
              <w:jc w:val="center"/>
            </w:pPr>
            <w:r>
              <w:rPr>
                <w:rFonts w:hint="eastAsia"/>
              </w:rPr>
              <w:t>契約締結日</w:t>
            </w:r>
            <w:r w:rsidR="00E027EF">
              <w:rPr>
                <w:rFonts w:hint="eastAsia"/>
              </w:rPr>
              <w:t xml:space="preserve">　～　</w:t>
            </w:r>
            <w:r w:rsidR="00E71172">
              <w:rPr>
                <w:rFonts w:hint="eastAsia"/>
              </w:rPr>
              <w:t>令和</w:t>
            </w:r>
            <w:r w:rsidR="00E027EF">
              <w:rPr>
                <w:rFonts w:hint="eastAsia"/>
              </w:rPr>
              <w:t xml:space="preserve">　　年　　月　　日</w:t>
            </w:r>
          </w:p>
        </w:tc>
      </w:tr>
      <w:tr w:rsidR="00E027EF" w14:paraId="2CE5C9E7" w14:textId="77777777">
        <w:tc>
          <w:tcPr>
            <w:tcW w:w="1843" w:type="dxa"/>
            <w:vMerge w:val="restart"/>
            <w:tcBorders>
              <w:left w:val="double" w:sz="4" w:space="0" w:color="auto"/>
            </w:tcBorders>
          </w:tcPr>
          <w:p w14:paraId="6C091E9D" w14:textId="77777777" w:rsidR="00E027EF" w:rsidRDefault="00E027EF">
            <w:r>
              <w:rPr>
                <w:rFonts w:hint="eastAsia"/>
              </w:rPr>
              <w:t>４．</w:t>
            </w:r>
            <w:r w:rsidRPr="00127A29">
              <w:rPr>
                <w:rFonts w:hint="eastAsia"/>
              </w:rPr>
              <w:t>研究</w:t>
            </w:r>
            <w:r>
              <w:rPr>
                <w:rFonts w:hint="eastAsia"/>
              </w:rPr>
              <w:t>担当者</w:t>
            </w:r>
          </w:p>
          <w:p w14:paraId="34E85171" w14:textId="77777777" w:rsidR="00E027EF" w:rsidRDefault="00E027EF">
            <w:r>
              <w:rPr>
                <w:rFonts w:hint="eastAsia"/>
              </w:rPr>
              <w:t>※印：研究代表者</w:t>
            </w:r>
          </w:p>
          <w:p w14:paraId="4F891ED0" w14:textId="77777777" w:rsidR="00E027EF" w:rsidRPr="00127A29" w:rsidRDefault="00E027EF">
            <w:r>
              <w:rPr>
                <w:rFonts w:hint="eastAsia"/>
              </w:rPr>
              <w:t>◎印：民間等共同研究員（研究料を伴う者）</w:t>
            </w:r>
          </w:p>
        </w:tc>
        <w:tc>
          <w:tcPr>
            <w:tcW w:w="708" w:type="dxa"/>
            <w:tcBorders>
              <w:right w:val="double" w:sz="4" w:space="0" w:color="auto"/>
            </w:tcBorders>
          </w:tcPr>
          <w:p w14:paraId="5A6FE555" w14:textId="77777777" w:rsidR="00E027EF" w:rsidRDefault="00E027EF">
            <w:r>
              <w:rPr>
                <w:rFonts w:hint="eastAsia"/>
              </w:rPr>
              <w:t>区分</w:t>
            </w:r>
          </w:p>
        </w:tc>
        <w:tc>
          <w:tcPr>
            <w:tcW w:w="1577" w:type="dxa"/>
            <w:gridSpan w:val="2"/>
            <w:tcBorders>
              <w:left w:val="double" w:sz="4" w:space="0" w:color="auto"/>
            </w:tcBorders>
          </w:tcPr>
          <w:p w14:paraId="11BDCA91" w14:textId="77777777" w:rsidR="00E027EF" w:rsidRDefault="00E027EF">
            <w:r>
              <w:rPr>
                <w:rFonts w:hint="eastAsia"/>
              </w:rPr>
              <w:t>氏名</w:t>
            </w:r>
          </w:p>
        </w:tc>
        <w:tc>
          <w:tcPr>
            <w:tcW w:w="3626" w:type="dxa"/>
            <w:gridSpan w:val="3"/>
          </w:tcPr>
          <w:p w14:paraId="3910EA9A" w14:textId="77777777" w:rsidR="00E027EF" w:rsidRDefault="00E027EF">
            <w:r>
              <w:rPr>
                <w:rFonts w:hint="eastAsia"/>
              </w:rPr>
              <w:t>所属</w:t>
            </w:r>
          </w:p>
        </w:tc>
        <w:tc>
          <w:tcPr>
            <w:tcW w:w="1134" w:type="dxa"/>
            <w:gridSpan w:val="2"/>
            <w:tcBorders>
              <w:right w:val="double" w:sz="4" w:space="0" w:color="auto"/>
            </w:tcBorders>
          </w:tcPr>
          <w:p w14:paraId="5904EC30" w14:textId="77777777" w:rsidR="00E027EF" w:rsidRDefault="00E027EF">
            <w:r>
              <w:rPr>
                <w:rFonts w:hint="eastAsia"/>
              </w:rPr>
              <w:t>職名</w:t>
            </w:r>
          </w:p>
        </w:tc>
      </w:tr>
      <w:tr w:rsidR="00E027EF" w14:paraId="40136B00" w14:textId="77777777">
        <w:tc>
          <w:tcPr>
            <w:tcW w:w="1843" w:type="dxa"/>
            <w:vMerge/>
            <w:tcBorders>
              <w:left w:val="double" w:sz="4" w:space="0" w:color="auto"/>
            </w:tcBorders>
          </w:tcPr>
          <w:p w14:paraId="067F5BF1" w14:textId="77777777" w:rsidR="00E027EF" w:rsidRDefault="00E027EF"/>
        </w:tc>
        <w:tc>
          <w:tcPr>
            <w:tcW w:w="708" w:type="dxa"/>
            <w:tcBorders>
              <w:bottom w:val="dashed" w:sz="4" w:space="0" w:color="auto"/>
              <w:right w:val="double" w:sz="4" w:space="0" w:color="auto"/>
            </w:tcBorders>
          </w:tcPr>
          <w:p w14:paraId="5EF6E8CB" w14:textId="77777777" w:rsidR="00E027EF" w:rsidRDefault="00E027EF">
            <w:r>
              <w:rPr>
                <w:rFonts w:hint="eastAsia"/>
              </w:rPr>
              <w:t>甲</w:t>
            </w:r>
          </w:p>
          <w:p w14:paraId="414D8F15" w14:textId="77777777" w:rsidR="00E027EF" w:rsidRDefault="00E027EF"/>
          <w:p w14:paraId="57770294" w14:textId="77777777" w:rsidR="00E027EF" w:rsidRDefault="00E027EF"/>
        </w:tc>
        <w:tc>
          <w:tcPr>
            <w:tcW w:w="1577" w:type="dxa"/>
            <w:gridSpan w:val="2"/>
            <w:tcBorders>
              <w:left w:val="double" w:sz="4" w:space="0" w:color="auto"/>
              <w:bottom w:val="dashed" w:sz="4" w:space="0" w:color="auto"/>
            </w:tcBorders>
          </w:tcPr>
          <w:p w14:paraId="0BAABB77" w14:textId="77777777" w:rsidR="00E027EF" w:rsidRDefault="00504FE8">
            <w:r>
              <w:rPr>
                <w:rFonts w:hint="eastAsia"/>
              </w:rPr>
              <w:t>※</w:t>
            </w:r>
          </w:p>
        </w:tc>
        <w:tc>
          <w:tcPr>
            <w:tcW w:w="3626" w:type="dxa"/>
            <w:gridSpan w:val="3"/>
            <w:tcBorders>
              <w:bottom w:val="dashed" w:sz="4" w:space="0" w:color="auto"/>
            </w:tcBorders>
          </w:tcPr>
          <w:p w14:paraId="2FE67396" w14:textId="77777777" w:rsidR="00E027EF" w:rsidRDefault="00E027EF"/>
        </w:tc>
        <w:tc>
          <w:tcPr>
            <w:tcW w:w="1134" w:type="dxa"/>
            <w:gridSpan w:val="2"/>
            <w:tcBorders>
              <w:bottom w:val="dashed" w:sz="4" w:space="0" w:color="auto"/>
              <w:right w:val="double" w:sz="4" w:space="0" w:color="auto"/>
            </w:tcBorders>
          </w:tcPr>
          <w:p w14:paraId="36ED138A" w14:textId="77777777" w:rsidR="00E027EF" w:rsidRDefault="00E027EF"/>
        </w:tc>
      </w:tr>
      <w:tr w:rsidR="00E027EF" w14:paraId="503B13BD" w14:textId="77777777">
        <w:tc>
          <w:tcPr>
            <w:tcW w:w="1843" w:type="dxa"/>
            <w:vMerge/>
            <w:tcBorders>
              <w:left w:val="double" w:sz="4" w:space="0" w:color="auto"/>
            </w:tcBorders>
          </w:tcPr>
          <w:p w14:paraId="43FCBEFC" w14:textId="77777777" w:rsidR="00E027EF" w:rsidRDefault="00E027EF"/>
        </w:tc>
        <w:tc>
          <w:tcPr>
            <w:tcW w:w="708" w:type="dxa"/>
            <w:tcBorders>
              <w:top w:val="dashed" w:sz="4" w:space="0" w:color="auto"/>
              <w:right w:val="double" w:sz="4" w:space="0" w:color="auto"/>
            </w:tcBorders>
          </w:tcPr>
          <w:p w14:paraId="5237972C" w14:textId="77777777" w:rsidR="00E027EF" w:rsidRDefault="00E027EF">
            <w:r>
              <w:rPr>
                <w:rFonts w:hint="eastAsia"/>
              </w:rPr>
              <w:t>乙</w:t>
            </w:r>
          </w:p>
          <w:p w14:paraId="39AF53B8" w14:textId="77777777" w:rsidR="00E027EF" w:rsidRDefault="00E027EF"/>
          <w:p w14:paraId="162B806E" w14:textId="77777777" w:rsidR="00E027EF" w:rsidRDefault="00E027EF"/>
        </w:tc>
        <w:tc>
          <w:tcPr>
            <w:tcW w:w="1577" w:type="dxa"/>
            <w:gridSpan w:val="2"/>
            <w:tcBorders>
              <w:top w:val="dashed" w:sz="4" w:space="0" w:color="auto"/>
              <w:left w:val="double" w:sz="4" w:space="0" w:color="auto"/>
            </w:tcBorders>
          </w:tcPr>
          <w:p w14:paraId="1DEAB37C" w14:textId="77777777" w:rsidR="00E027EF" w:rsidRDefault="00E027EF"/>
        </w:tc>
        <w:tc>
          <w:tcPr>
            <w:tcW w:w="3626" w:type="dxa"/>
            <w:gridSpan w:val="3"/>
            <w:tcBorders>
              <w:top w:val="dashed" w:sz="4" w:space="0" w:color="auto"/>
            </w:tcBorders>
          </w:tcPr>
          <w:p w14:paraId="4FF46660" w14:textId="77777777" w:rsidR="00E027EF" w:rsidRDefault="00E027EF"/>
        </w:tc>
        <w:tc>
          <w:tcPr>
            <w:tcW w:w="1134" w:type="dxa"/>
            <w:gridSpan w:val="2"/>
            <w:tcBorders>
              <w:top w:val="dashed" w:sz="4" w:space="0" w:color="auto"/>
              <w:right w:val="double" w:sz="4" w:space="0" w:color="auto"/>
            </w:tcBorders>
          </w:tcPr>
          <w:p w14:paraId="6E0851E8" w14:textId="77777777" w:rsidR="00E027EF" w:rsidRPr="00CB3FEA" w:rsidRDefault="00E027EF"/>
        </w:tc>
      </w:tr>
      <w:tr w:rsidR="00E027EF" w:rsidRPr="00016BCB" w14:paraId="0173C1B0" w14:textId="77777777">
        <w:trPr>
          <w:trHeight w:val="240"/>
        </w:trPr>
        <w:tc>
          <w:tcPr>
            <w:tcW w:w="1843" w:type="dxa"/>
            <w:vMerge w:val="restart"/>
            <w:tcBorders>
              <w:left w:val="double" w:sz="4" w:space="0" w:color="auto"/>
            </w:tcBorders>
          </w:tcPr>
          <w:p w14:paraId="05710737" w14:textId="77777777" w:rsidR="00E027EF" w:rsidRDefault="00E027EF">
            <w:r>
              <w:rPr>
                <w:rFonts w:hint="eastAsia"/>
              </w:rPr>
              <w:t>５．業務分担</w:t>
            </w:r>
          </w:p>
        </w:tc>
        <w:tc>
          <w:tcPr>
            <w:tcW w:w="708" w:type="dxa"/>
            <w:tcBorders>
              <w:bottom w:val="dashed" w:sz="4" w:space="0" w:color="auto"/>
              <w:right w:val="double" w:sz="4" w:space="0" w:color="auto"/>
            </w:tcBorders>
          </w:tcPr>
          <w:p w14:paraId="5C2E7C61" w14:textId="77777777" w:rsidR="00E027EF" w:rsidRDefault="00E027EF">
            <w:r>
              <w:rPr>
                <w:rFonts w:hint="eastAsia"/>
              </w:rPr>
              <w:t>甲</w:t>
            </w:r>
          </w:p>
        </w:tc>
        <w:tc>
          <w:tcPr>
            <w:tcW w:w="6337" w:type="dxa"/>
            <w:gridSpan w:val="7"/>
            <w:tcBorders>
              <w:left w:val="double" w:sz="4" w:space="0" w:color="auto"/>
              <w:bottom w:val="dashed" w:sz="4" w:space="0" w:color="auto"/>
              <w:right w:val="double" w:sz="4" w:space="0" w:color="auto"/>
            </w:tcBorders>
          </w:tcPr>
          <w:p w14:paraId="7E66864D" w14:textId="77777777" w:rsidR="00E027EF" w:rsidRDefault="00E027EF"/>
          <w:p w14:paraId="3E3B3BD9" w14:textId="77777777" w:rsidR="00E027EF" w:rsidRDefault="00E027EF"/>
        </w:tc>
      </w:tr>
      <w:tr w:rsidR="00E027EF" w14:paraId="5FAF257A" w14:textId="77777777">
        <w:trPr>
          <w:trHeight w:val="240"/>
        </w:trPr>
        <w:tc>
          <w:tcPr>
            <w:tcW w:w="1843" w:type="dxa"/>
            <w:vMerge/>
            <w:tcBorders>
              <w:left w:val="double" w:sz="4" w:space="0" w:color="auto"/>
            </w:tcBorders>
          </w:tcPr>
          <w:p w14:paraId="50DA25D9" w14:textId="77777777" w:rsidR="00E027EF" w:rsidRDefault="00E027EF"/>
        </w:tc>
        <w:tc>
          <w:tcPr>
            <w:tcW w:w="708" w:type="dxa"/>
            <w:tcBorders>
              <w:top w:val="dashed" w:sz="4" w:space="0" w:color="auto"/>
              <w:right w:val="double" w:sz="4" w:space="0" w:color="auto"/>
            </w:tcBorders>
          </w:tcPr>
          <w:p w14:paraId="5BEAD66A" w14:textId="77777777" w:rsidR="00E027EF" w:rsidRDefault="00E027EF">
            <w:r>
              <w:rPr>
                <w:rFonts w:hint="eastAsia"/>
              </w:rPr>
              <w:t>乙</w:t>
            </w:r>
          </w:p>
        </w:tc>
        <w:tc>
          <w:tcPr>
            <w:tcW w:w="6337" w:type="dxa"/>
            <w:gridSpan w:val="7"/>
            <w:tcBorders>
              <w:top w:val="dashed" w:sz="4" w:space="0" w:color="auto"/>
              <w:left w:val="double" w:sz="4" w:space="0" w:color="auto"/>
              <w:right w:val="double" w:sz="4" w:space="0" w:color="auto"/>
            </w:tcBorders>
          </w:tcPr>
          <w:p w14:paraId="5B308AFB" w14:textId="77777777" w:rsidR="00E027EF" w:rsidRDefault="00E027EF"/>
          <w:p w14:paraId="70509D4A" w14:textId="77777777" w:rsidR="00E027EF" w:rsidRDefault="00E027EF"/>
        </w:tc>
      </w:tr>
      <w:tr w:rsidR="00E027EF" w14:paraId="327F3D6E" w14:textId="77777777">
        <w:trPr>
          <w:trHeight w:val="240"/>
        </w:trPr>
        <w:tc>
          <w:tcPr>
            <w:tcW w:w="1843" w:type="dxa"/>
            <w:vMerge w:val="restart"/>
            <w:tcBorders>
              <w:left w:val="double" w:sz="4" w:space="0" w:color="auto"/>
            </w:tcBorders>
          </w:tcPr>
          <w:p w14:paraId="5D3DB46D" w14:textId="77777777" w:rsidR="00E027EF" w:rsidRDefault="00E027EF">
            <w:r>
              <w:rPr>
                <w:rFonts w:hint="eastAsia"/>
              </w:rPr>
              <w:t>６．実施場所</w:t>
            </w:r>
          </w:p>
        </w:tc>
        <w:tc>
          <w:tcPr>
            <w:tcW w:w="708" w:type="dxa"/>
            <w:tcBorders>
              <w:bottom w:val="dashed" w:sz="4" w:space="0" w:color="auto"/>
              <w:right w:val="double" w:sz="4" w:space="0" w:color="auto"/>
            </w:tcBorders>
          </w:tcPr>
          <w:p w14:paraId="233FA426" w14:textId="77777777" w:rsidR="00E027EF" w:rsidRDefault="00E027EF">
            <w:r>
              <w:rPr>
                <w:rFonts w:hint="eastAsia"/>
              </w:rPr>
              <w:t>甲</w:t>
            </w:r>
          </w:p>
        </w:tc>
        <w:tc>
          <w:tcPr>
            <w:tcW w:w="6337" w:type="dxa"/>
            <w:gridSpan w:val="7"/>
            <w:tcBorders>
              <w:left w:val="double" w:sz="4" w:space="0" w:color="auto"/>
              <w:bottom w:val="dashed" w:sz="4" w:space="0" w:color="auto"/>
              <w:right w:val="double" w:sz="4" w:space="0" w:color="auto"/>
            </w:tcBorders>
          </w:tcPr>
          <w:p w14:paraId="5B890485" w14:textId="77777777" w:rsidR="00E027EF" w:rsidRDefault="00E027EF"/>
        </w:tc>
      </w:tr>
      <w:tr w:rsidR="00E027EF" w14:paraId="5516D0A0" w14:textId="77777777">
        <w:trPr>
          <w:trHeight w:val="240"/>
        </w:trPr>
        <w:tc>
          <w:tcPr>
            <w:tcW w:w="1843" w:type="dxa"/>
            <w:vMerge/>
            <w:tcBorders>
              <w:left w:val="double" w:sz="4" w:space="0" w:color="auto"/>
            </w:tcBorders>
          </w:tcPr>
          <w:p w14:paraId="56647A01" w14:textId="77777777" w:rsidR="00E027EF" w:rsidRDefault="00E027EF"/>
        </w:tc>
        <w:tc>
          <w:tcPr>
            <w:tcW w:w="708" w:type="dxa"/>
            <w:tcBorders>
              <w:top w:val="dashed" w:sz="4" w:space="0" w:color="auto"/>
              <w:right w:val="double" w:sz="4" w:space="0" w:color="auto"/>
            </w:tcBorders>
          </w:tcPr>
          <w:p w14:paraId="67A9586B" w14:textId="77777777" w:rsidR="00E027EF" w:rsidRDefault="00E027EF">
            <w:r>
              <w:rPr>
                <w:rFonts w:hint="eastAsia"/>
              </w:rPr>
              <w:t>乙</w:t>
            </w:r>
          </w:p>
        </w:tc>
        <w:tc>
          <w:tcPr>
            <w:tcW w:w="6337" w:type="dxa"/>
            <w:gridSpan w:val="7"/>
            <w:tcBorders>
              <w:top w:val="dashed" w:sz="4" w:space="0" w:color="auto"/>
              <w:left w:val="double" w:sz="4" w:space="0" w:color="auto"/>
              <w:right w:val="double" w:sz="4" w:space="0" w:color="auto"/>
            </w:tcBorders>
          </w:tcPr>
          <w:p w14:paraId="66B1FBD4" w14:textId="77777777" w:rsidR="00E027EF" w:rsidRDefault="00E027EF"/>
        </w:tc>
      </w:tr>
      <w:tr w:rsidR="00E027EF" w14:paraId="4315D86C" w14:textId="77777777">
        <w:trPr>
          <w:trHeight w:val="240"/>
        </w:trPr>
        <w:tc>
          <w:tcPr>
            <w:tcW w:w="2551" w:type="dxa"/>
            <w:gridSpan w:val="2"/>
            <w:vMerge w:val="restart"/>
            <w:tcBorders>
              <w:left w:val="double" w:sz="4" w:space="0" w:color="auto"/>
              <w:right w:val="double" w:sz="4" w:space="0" w:color="auto"/>
            </w:tcBorders>
          </w:tcPr>
          <w:p w14:paraId="674E7771" w14:textId="77777777" w:rsidR="00E027EF" w:rsidRDefault="00E027EF">
            <w:r>
              <w:rPr>
                <w:rFonts w:hint="eastAsia"/>
              </w:rPr>
              <w:t>７．受入設備</w:t>
            </w:r>
          </w:p>
          <w:p w14:paraId="48492AC7" w14:textId="77777777" w:rsidR="00E027EF" w:rsidRDefault="00E027EF">
            <w:r>
              <w:rPr>
                <w:rFonts w:hint="eastAsia"/>
              </w:rPr>
              <w:t>（乙が所有する設備）</w:t>
            </w:r>
          </w:p>
        </w:tc>
        <w:tc>
          <w:tcPr>
            <w:tcW w:w="3119" w:type="dxa"/>
            <w:gridSpan w:val="3"/>
            <w:tcBorders>
              <w:left w:val="double" w:sz="4" w:space="0" w:color="auto"/>
            </w:tcBorders>
          </w:tcPr>
          <w:p w14:paraId="39FAF061" w14:textId="77777777" w:rsidR="00E027EF" w:rsidRDefault="00E027EF">
            <w:r>
              <w:rPr>
                <w:rFonts w:hint="eastAsia"/>
              </w:rPr>
              <w:t>名称</w:t>
            </w:r>
          </w:p>
        </w:tc>
        <w:tc>
          <w:tcPr>
            <w:tcW w:w="2226" w:type="dxa"/>
            <w:gridSpan w:val="3"/>
            <w:tcBorders>
              <w:right w:val="single" w:sz="4" w:space="0" w:color="auto"/>
            </w:tcBorders>
          </w:tcPr>
          <w:p w14:paraId="6AE49C24" w14:textId="77777777" w:rsidR="00E027EF" w:rsidRDefault="00E027EF">
            <w:r>
              <w:rPr>
                <w:rFonts w:hint="eastAsia"/>
              </w:rPr>
              <w:t>型番</w:t>
            </w:r>
          </w:p>
        </w:tc>
        <w:tc>
          <w:tcPr>
            <w:tcW w:w="992" w:type="dxa"/>
            <w:tcBorders>
              <w:left w:val="single" w:sz="4" w:space="0" w:color="auto"/>
              <w:right w:val="double" w:sz="4" w:space="0" w:color="auto"/>
            </w:tcBorders>
          </w:tcPr>
          <w:p w14:paraId="5F47084A" w14:textId="77777777" w:rsidR="00E027EF" w:rsidRDefault="00E027EF">
            <w:r>
              <w:rPr>
                <w:rFonts w:hint="eastAsia"/>
              </w:rPr>
              <w:t>数量</w:t>
            </w:r>
          </w:p>
        </w:tc>
      </w:tr>
      <w:tr w:rsidR="00E027EF" w14:paraId="28E268BA" w14:textId="77777777">
        <w:trPr>
          <w:trHeight w:val="70"/>
        </w:trPr>
        <w:tc>
          <w:tcPr>
            <w:tcW w:w="2551" w:type="dxa"/>
            <w:gridSpan w:val="2"/>
            <w:vMerge/>
            <w:tcBorders>
              <w:left w:val="double" w:sz="4" w:space="0" w:color="auto"/>
              <w:bottom w:val="single" w:sz="4" w:space="0" w:color="auto"/>
              <w:right w:val="double" w:sz="4" w:space="0" w:color="auto"/>
            </w:tcBorders>
          </w:tcPr>
          <w:p w14:paraId="381C8366" w14:textId="77777777" w:rsidR="00E027EF" w:rsidRDefault="00E027EF"/>
        </w:tc>
        <w:tc>
          <w:tcPr>
            <w:tcW w:w="3119" w:type="dxa"/>
            <w:gridSpan w:val="3"/>
            <w:tcBorders>
              <w:left w:val="double" w:sz="4" w:space="0" w:color="auto"/>
              <w:bottom w:val="single" w:sz="4" w:space="0" w:color="auto"/>
            </w:tcBorders>
          </w:tcPr>
          <w:p w14:paraId="38E9A391" w14:textId="77777777" w:rsidR="00E027EF" w:rsidRDefault="00504FE8">
            <w:r>
              <w:rPr>
                <w:rFonts w:hint="eastAsia"/>
              </w:rPr>
              <w:t>なし</w:t>
            </w:r>
          </w:p>
        </w:tc>
        <w:tc>
          <w:tcPr>
            <w:tcW w:w="2226" w:type="dxa"/>
            <w:gridSpan w:val="3"/>
            <w:tcBorders>
              <w:bottom w:val="single" w:sz="4" w:space="0" w:color="auto"/>
              <w:right w:val="single" w:sz="4" w:space="0" w:color="auto"/>
            </w:tcBorders>
          </w:tcPr>
          <w:p w14:paraId="7634BE66" w14:textId="77777777" w:rsidR="00E027EF" w:rsidRDefault="00E027EF"/>
        </w:tc>
        <w:tc>
          <w:tcPr>
            <w:tcW w:w="992" w:type="dxa"/>
            <w:tcBorders>
              <w:left w:val="single" w:sz="4" w:space="0" w:color="auto"/>
              <w:bottom w:val="single" w:sz="4" w:space="0" w:color="auto"/>
              <w:right w:val="double" w:sz="4" w:space="0" w:color="auto"/>
            </w:tcBorders>
          </w:tcPr>
          <w:p w14:paraId="60794F41" w14:textId="77777777" w:rsidR="00E027EF" w:rsidRDefault="00E027EF"/>
        </w:tc>
      </w:tr>
      <w:tr w:rsidR="00A61228" w14:paraId="5CDB496D" w14:textId="77777777">
        <w:trPr>
          <w:trHeight w:val="240"/>
        </w:trPr>
        <w:tc>
          <w:tcPr>
            <w:tcW w:w="1843" w:type="dxa"/>
            <w:vMerge w:val="restart"/>
            <w:tcBorders>
              <w:left w:val="double" w:sz="4" w:space="0" w:color="auto"/>
            </w:tcBorders>
          </w:tcPr>
          <w:p w14:paraId="10D86191" w14:textId="77777777" w:rsidR="00A61228" w:rsidRDefault="00A61228">
            <w:r>
              <w:rPr>
                <w:rFonts w:hint="eastAsia"/>
              </w:rPr>
              <w:t>８．研究経費等</w:t>
            </w:r>
          </w:p>
          <w:p w14:paraId="5823C1C7" w14:textId="77777777" w:rsidR="00A61228" w:rsidRDefault="00A61228">
            <w:r>
              <w:rPr>
                <w:rFonts w:hint="eastAsia"/>
              </w:rPr>
              <w:t>（</w:t>
            </w:r>
            <w:r w:rsidRPr="000C2F9C">
              <w:rPr>
                <w:rFonts w:hint="eastAsia"/>
              </w:rPr>
              <w:t>消費税込）</w:t>
            </w:r>
          </w:p>
          <w:p w14:paraId="6ECDE1C8" w14:textId="77777777" w:rsidR="00A61228" w:rsidRDefault="00A61228"/>
          <w:p w14:paraId="6B5BA479" w14:textId="77777777" w:rsidR="00A61228" w:rsidRDefault="00A61228">
            <w:r>
              <w:rPr>
                <w:rFonts w:hint="eastAsia"/>
              </w:rPr>
              <w:t>・複数年度の場</w:t>
            </w:r>
          </w:p>
          <w:p w14:paraId="35C1A8AC" w14:textId="77777777" w:rsidR="00A61228" w:rsidRDefault="00A61228">
            <w:r>
              <w:rPr>
                <w:rFonts w:hint="eastAsia"/>
              </w:rPr>
              <w:t>合の納入方法</w:t>
            </w:r>
          </w:p>
          <w:p w14:paraId="6170ABEB" w14:textId="77777777" w:rsidR="00A61228" w:rsidRDefault="00A61228">
            <w:r>
              <w:rPr>
                <w:rFonts w:hint="eastAsia"/>
              </w:rPr>
              <w:t xml:space="preserve">　</w:t>
            </w:r>
            <w:r w:rsidRPr="00124AB5">
              <w:rPr>
                <w:rFonts w:hint="eastAsia"/>
              </w:rPr>
              <w:t>□</w:t>
            </w:r>
            <w:r>
              <w:rPr>
                <w:rFonts w:hint="eastAsia"/>
              </w:rPr>
              <w:t xml:space="preserve">　</w:t>
            </w:r>
            <w:r w:rsidRPr="00124AB5">
              <w:rPr>
                <w:rFonts w:hint="eastAsia"/>
              </w:rPr>
              <w:t>一括</w:t>
            </w:r>
          </w:p>
          <w:p w14:paraId="3A80439E" w14:textId="77777777" w:rsidR="00A61228" w:rsidRPr="00124AB5" w:rsidRDefault="00A61228">
            <w:r w:rsidRPr="00124AB5">
              <w:rPr>
                <w:rFonts w:hint="eastAsia"/>
              </w:rPr>
              <w:t xml:space="preserve">　□</w:t>
            </w:r>
            <w:r>
              <w:rPr>
                <w:rFonts w:hint="eastAsia"/>
              </w:rPr>
              <w:t xml:space="preserve">　</w:t>
            </w:r>
            <w:r w:rsidRPr="00124AB5">
              <w:rPr>
                <w:rFonts w:hint="eastAsia"/>
              </w:rPr>
              <w:t>分割</w:t>
            </w:r>
          </w:p>
        </w:tc>
        <w:tc>
          <w:tcPr>
            <w:tcW w:w="708" w:type="dxa"/>
            <w:tcBorders>
              <w:right w:val="double" w:sz="4" w:space="0" w:color="auto"/>
            </w:tcBorders>
          </w:tcPr>
          <w:p w14:paraId="65AED7CB" w14:textId="77777777" w:rsidR="00A61228" w:rsidRPr="00127A29" w:rsidRDefault="00A61228">
            <w:r>
              <w:rPr>
                <w:rFonts w:hint="eastAsia"/>
              </w:rPr>
              <w:t>年度</w:t>
            </w:r>
          </w:p>
        </w:tc>
        <w:tc>
          <w:tcPr>
            <w:tcW w:w="3845" w:type="dxa"/>
            <w:gridSpan w:val="4"/>
            <w:tcBorders>
              <w:left w:val="double" w:sz="4" w:space="0" w:color="auto"/>
            </w:tcBorders>
          </w:tcPr>
          <w:p w14:paraId="7F9966F3" w14:textId="77777777" w:rsidR="00A61228" w:rsidRDefault="00A61228">
            <w:r>
              <w:rPr>
                <w:rFonts w:hint="eastAsia"/>
              </w:rPr>
              <w:t>研究経費</w:t>
            </w:r>
          </w:p>
        </w:tc>
        <w:tc>
          <w:tcPr>
            <w:tcW w:w="2492" w:type="dxa"/>
            <w:gridSpan w:val="3"/>
            <w:tcBorders>
              <w:right w:val="double" w:sz="4" w:space="0" w:color="auto"/>
            </w:tcBorders>
          </w:tcPr>
          <w:p w14:paraId="3B0F812C" w14:textId="77777777" w:rsidR="00A61228" w:rsidRDefault="00A61228">
            <w:r>
              <w:rPr>
                <w:rFonts w:hint="eastAsia"/>
              </w:rPr>
              <w:t>研究料</w:t>
            </w:r>
          </w:p>
        </w:tc>
      </w:tr>
      <w:tr w:rsidR="00A61228" w14:paraId="2280977A" w14:textId="77777777">
        <w:trPr>
          <w:trHeight w:val="368"/>
        </w:trPr>
        <w:tc>
          <w:tcPr>
            <w:tcW w:w="1843" w:type="dxa"/>
            <w:vMerge/>
            <w:tcBorders>
              <w:left w:val="double" w:sz="4" w:space="0" w:color="auto"/>
            </w:tcBorders>
          </w:tcPr>
          <w:p w14:paraId="639CCFA2" w14:textId="77777777" w:rsidR="00A61228" w:rsidRDefault="00A61228"/>
        </w:tc>
        <w:tc>
          <w:tcPr>
            <w:tcW w:w="708" w:type="dxa"/>
            <w:vMerge w:val="restart"/>
            <w:tcBorders>
              <w:right w:val="double" w:sz="4" w:space="0" w:color="auto"/>
            </w:tcBorders>
          </w:tcPr>
          <w:p w14:paraId="11D66F6B" w14:textId="77777777" w:rsidR="00A61228" w:rsidRDefault="00E71172">
            <w:r>
              <w:rPr>
                <w:rFonts w:hint="eastAsia"/>
              </w:rPr>
              <w:t>令和</w:t>
            </w:r>
          </w:p>
          <w:p w14:paraId="6A7D0F1F" w14:textId="77777777" w:rsidR="00A61228" w:rsidRDefault="00A61228">
            <w:r>
              <w:rPr>
                <w:rFonts w:hint="eastAsia"/>
              </w:rPr>
              <w:t xml:space="preserve">　　</w:t>
            </w:r>
          </w:p>
          <w:p w14:paraId="5AB9FB64" w14:textId="77777777" w:rsidR="00A61228" w:rsidRPr="00127A29" w:rsidRDefault="00A61228">
            <w:r>
              <w:rPr>
                <w:rFonts w:hint="eastAsia"/>
              </w:rPr>
              <w:t>年度</w:t>
            </w:r>
          </w:p>
        </w:tc>
        <w:tc>
          <w:tcPr>
            <w:tcW w:w="1218" w:type="dxa"/>
            <w:tcBorders>
              <w:left w:val="double" w:sz="4" w:space="0" w:color="auto"/>
            </w:tcBorders>
          </w:tcPr>
          <w:p w14:paraId="2BEE1115" w14:textId="77777777" w:rsidR="00A61228" w:rsidRPr="00247223" w:rsidRDefault="00A61228">
            <w:r w:rsidRPr="00247223">
              <w:rPr>
                <w:rFonts w:hint="eastAsia"/>
              </w:rPr>
              <w:t>直接経費</w:t>
            </w:r>
          </w:p>
        </w:tc>
        <w:tc>
          <w:tcPr>
            <w:tcW w:w="2627" w:type="dxa"/>
            <w:gridSpan w:val="3"/>
            <w:shd w:val="clear" w:color="auto" w:fill="auto"/>
          </w:tcPr>
          <w:p w14:paraId="67121FBA" w14:textId="77777777" w:rsidR="00A61228" w:rsidRPr="00247223" w:rsidRDefault="00A61228">
            <w:pPr>
              <w:jc w:val="right"/>
            </w:pPr>
            <w:r w:rsidRPr="00247223">
              <w:rPr>
                <w:rFonts w:hint="eastAsia"/>
              </w:rPr>
              <w:t>円</w:t>
            </w:r>
          </w:p>
        </w:tc>
        <w:tc>
          <w:tcPr>
            <w:tcW w:w="2492" w:type="dxa"/>
            <w:gridSpan w:val="3"/>
            <w:vMerge w:val="restart"/>
            <w:tcBorders>
              <w:right w:val="double" w:sz="4" w:space="0" w:color="auto"/>
            </w:tcBorders>
          </w:tcPr>
          <w:p w14:paraId="3D581F40" w14:textId="77777777" w:rsidR="00A61228" w:rsidRDefault="00A61228" w:rsidP="004D150A">
            <w:pPr>
              <w:ind w:firstLineChars="400" w:firstLine="840"/>
            </w:pPr>
            <w:r>
              <w:rPr>
                <w:rFonts w:hint="eastAsia"/>
              </w:rPr>
              <w:t>円×　人</w:t>
            </w:r>
          </w:p>
          <w:p w14:paraId="78B3BDAD" w14:textId="77777777" w:rsidR="00A61228" w:rsidRDefault="00A61228">
            <w:r>
              <w:rPr>
                <w:rFonts w:hint="eastAsia"/>
              </w:rPr>
              <w:t>＝　　　　　　　円</w:t>
            </w:r>
          </w:p>
        </w:tc>
      </w:tr>
      <w:tr w:rsidR="00A61228" w14:paraId="08640844" w14:textId="77777777">
        <w:trPr>
          <w:trHeight w:val="367"/>
        </w:trPr>
        <w:tc>
          <w:tcPr>
            <w:tcW w:w="1843" w:type="dxa"/>
            <w:vMerge/>
            <w:tcBorders>
              <w:left w:val="double" w:sz="4" w:space="0" w:color="auto"/>
            </w:tcBorders>
          </w:tcPr>
          <w:p w14:paraId="3A3FE016" w14:textId="77777777" w:rsidR="00A61228" w:rsidRDefault="00A61228"/>
        </w:tc>
        <w:tc>
          <w:tcPr>
            <w:tcW w:w="708" w:type="dxa"/>
            <w:vMerge/>
            <w:tcBorders>
              <w:right w:val="double" w:sz="4" w:space="0" w:color="auto"/>
            </w:tcBorders>
          </w:tcPr>
          <w:p w14:paraId="3F8491BF" w14:textId="77777777" w:rsidR="00A61228" w:rsidRDefault="00A61228"/>
        </w:tc>
        <w:tc>
          <w:tcPr>
            <w:tcW w:w="1218" w:type="dxa"/>
            <w:tcBorders>
              <w:left w:val="double" w:sz="4" w:space="0" w:color="auto"/>
            </w:tcBorders>
          </w:tcPr>
          <w:p w14:paraId="5BD8197D" w14:textId="77777777" w:rsidR="00A61228" w:rsidRPr="00C70D39" w:rsidRDefault="00A61228">
            <w:r w:rsidRPr="00C70D39">
              <w:rPr>
                <w:rFonts w:hint="eastAsia"/>
              </w:rPr>
              <w:t>間接経費</w:t>
            </w:r>
          </w:p>
        </w:tc>
        <w:tc>
          <w:tcPr>
            <w:tcW w:w="2627" w:type="dxa"/>
            <w:gridSpan w:val="3"/>
            <w:shd w:val="clear" w:color="auto" w:fill="auto"/>
          </w:tcPr>
          <w:p w14:paraId="0C56A6BB" w14:textId="77777777" w:rsidR="00A61228" w:rsidRPr="00C70D39" w:rsidRDefault="00A61228">
            <w:pPr>
              <w:jc w:val="right"/>
            </w:pPr>
            <w:r w:rsidRPr="00C70D39">
              <w:rPr>
                <w:rFonts w:hint="eastAsia"/>
              </w:rPr>
              <w:t>円</w:t>
            </w:r>
          </w:p>
        </w:tc>
        <w:tc>
          <w:tcPr>
            <w:tcW w:w="2492" w:type="dxa"/>
            <w:gridSpan w:val="3"/>
            <w:vMerge/>
            <w:tcBorders>
              <w:right w:val="double" w:sz="4" w:space="0" w:color="auto"/>
            </w:tcBorders>
          </w:tcPr>
          <w:p w14:paraId="734710FF" w14:textId="77777777" w:rsidR="00A61228" w:rsidRDefault="00A61228"/>
        </w:tc>
      </w:tr>
      <w:tr w:rsidR="00A61228" w14:paraId="42AEA04C" w14:textId="77777777">
        <w:trPr>
          <w:trHeight w:val="276"/>
        </w:trPr>
        <w:tc>
          <w:tcPr>
            <w:tcW w:w="1843" w:type="dxa"/>
            <w:vMerge/>
            <w:tcBorders>
              <w:left w:val="double" w:sz="4" w:space="0" w:color="auto"/>
            </w:tcBorders>
          </w:tcPr>
          <w:p w14:paraId="009DD579" w14:textId="77777777" w:rsidR="00A61228" w:rsidRDefault="00A61228"/>
        </w:tc>
        <w:tc>
          <w:tcPr>
            <w:tcW w:w="708" w:type="dxa"/>
            <w:vMerge/>
            <w:tcBorders>
              <w:right w:val="double" w:sz="4" w:space="0" w:color="auto"/>
            </w:tcBorders>
          </w:tcPr>
          <w:p w14:paraId="42134259" w14:textId="77777777" w:rsidR="00A61228" w:rsidRPr="00127A29" w:rsidRDefault="00A61228"/>
        </w:tc>
        <w:tc>
          <w:tcPr>
            <w:tcW w:w="1218" w:type="dxa"/>
            <w:tcBorders>
              <w:left w:val="double" w:sz="4" w:space="0" w:color="auto"/>
            </w:tcBorders>
          </w:tcPr>
          <w:p w14:paraId="77E51D6E" w14:textId="77777777" w:rsidR="00A61228" w:rsidRPr="00C70D39" w:rsidRDefault="00A61228">
            <w:r w:rsidRPr="00C70D39">
              <w:rPr>
                <w:rFonts w:hint="eastAsia"/>
              </w:rPr>
              <w:t>合計</w:t>
            </w:r>
          </w:p>
        </w:tc>
        <w:tc>
          <w:tcPr>
            <w:tcW w:w="5119" w:type="dxa"/>
            <w:gridSpan w:val="6"/>
            <w:tcBorders>
              <w:right w:val="double" w:sz="4" w:space="0" w:color="auto"/>
            </w:tcBorders>
          </w:tcPr>
          <w:p w14:paraId="2BA70D1B" w14:textId="77777777" w:rsidR="00A61228" w:rsidRPr="00C70D39" w:rsidRDefault="00A61228">
            <w:pPr>
              <w:jc w:val="right"/>
            </w:pPr>
            <w:r w:rsidRPr="00C70D39">
              <w:rPr>
                <w:rFonts w:hint="eastAsia"/>
              </w:rPr>
              <w:t>円</w:t>
            </w:r>
          </w:p>
        </w:tc>
      </w:tr>
      <w:tr w:rsidR="00A61228" w14:paraId="4419EE31" w14:textId="77777777">
        <w:trPr>
          <w:trHeight w:val="360"/>
        </w:trPr>
        <w:tc>
          <w:tcPr>
            <w:tcW w:w="1843" w:type="dxa"/>
            <w:vMerge/>
            <w:tcBorders>
              <w:left w:val="double" w:sz="4" w:space="0" w:color="auto"/>
            </w:tcBorders>
          </w:tcPr>
          <w:p w14:paraId="40485522" w14:textId="77777777" w:rsidR="00A61228" w:rsidRDefault="00A61228"/>
        </w:tc>
        <w:tc>
          <w:tcPr>
            <w:tcW w:w="708" w:type="dxa"/>
            <w:vMerge w:val="restart"/>
            <w:tcBorders>
              <w:right w:val="double" w:sz="4" w:space="0" w:color="auto"/>
            </w:tcBorders>
          </w:tcPr>
          <w:p w14:paraId="31F6C4CE" w14:textId="77777777" w:rsidR="00A61228" w:rsidRDefault="00E71172">
            <w:r>
              <w:rPr>
                <w:rFonts w:hint="eastAsia"/>
              </w:rPr>
              <w:t>令和</w:t>
            </w:r>
          </w:p>
          <w:p w14:paraId="62E8E94D" w14:textId="77777777" w:rsidR="00A61228" w:rsidRDefault="00A61228">
            <w:r>
              <w:rPr>
                <w:rFonts w:hint="eastAsia"/>
              </w:rPr>
              <w:t xml:space="preserve">　　</w:t>
            </w:r>
          </w:p>
          <w:p w14:paraId="1C4B2057" w14:textId="77777777" w:rsidR="00A61228" w:rsidRPr="00127A29" w:rsidRDefault="00A61228">
            <w:r>
              <w:rPr>
                <w:rFonts w:hint="eastAsia"/>
              </w:rPr>
              <w:t>年度</w:t>
            </w:r>
          </w:p>
        </w:tc>
        <w:tc>
          <w:tcPr>
            <w:tcW w:w="1218" w:type="dxa"/>
            <w:tcBorders>
              <w:left w:val="double" w:sz="4" w:space="0" w:color="auto"/>
            </w:tcBorders>
          </w:tcPr>
          <w:p w14:paraId="09247CA1" w14:textId="77777777" w:rsidR="00A61228" w:rsidRPr="00C70D39" w:rsidRDefault="00A61228">
            <w:r w:rsidRPr="00C70D39">
              <w:rPr>
                <w:rFonts w:hint="eastAsia"/>
              </w:rPr>
              <w:t>直接経費</w:t>
            </w:r>
          </w:p>
        </w:tc>
        <w:tc>
          <w:tcPr>
            <w:tcW w:w="2627" w:type="dxa"/>
            <w:gridSpan w:val="3"/>
            <w:shd w:val="clear" w:color="auto" w:fill="auto"/>
          </w:tcPr>
          <w:p w14:paraId="57CDE9DA" w14:textId="77777777" w:rsidR="00A61228" w:rsidRPr="00C70D39" w:rsidRDefault="00A61228">
            <w:pPr>
              <w:jc w:val="right"/>
            </w:pPr>
            <w:r w:rsidRPr="00C70D39">
              <w:rPr>
                <w:rFonts w:hint="eastAsia"/>
              </w:rPr>
              <w:t>円</w:t>
            </w:r>
          </w:p>
        </w:tc>
        <w:tc>
          <w:tcPr>
            <w:tcW w:w="2492" w:type="dxa"/>
            <w:gridSpan w:val="3"/>
            <w:vMerge w:val="restart"/>
            <w:tcBorders>
              <w:right w:val="double" w:sz="4" w:space="0" w:color="auto"/>
            </w:tcBorders>
          </w:tcPr>
          <w:p w14:paraId="11914756" w14:textId="77777777" w:rsidR="00A61228" w:rsidRDefault="00A61228" w:rsidP="004D150A">
            <w:pPr>
              <w:ind w:firstLineChars="400" w:firstLine="840"/>
            </w:pPr>
            <w:r>
              <w:rPr>
                <w:rFonts w:hint="eastAsia"/>
              </w:rPr>
              <w:t>円×　人</w:t>
            </w:r>
          </w:p>
          <w:p w14:paraId="0D6A5A61" w14:textId="77777777" w:rsidR="00A61228" w:rsidRDefault="00A61228">
            <w:r>
              <w:rPr>
                <w:rFonts w:hint="eastAsia"/>
              </w:rPr>
              <w:t>＝　　　　　　　円</w:t>
            </w:r>
          </w:p>
        </w:tc>
      </w:tr>
      <w:tr w:rsidR="00A61228" w14:paraId="5FD1C709" w14:textId="77777777">
        <w:trPr>
          <w:trHeight w:val="360"/>
        </w:trPr>
        <w:tc>
          <w:tcPr>
            <w:tcW w:w="1843" w:type="dxa"/>
            <w:vMerge/>
            <w:tcBorders>
              <w:left w:val="double" w:sz="4" w:space="0" w:color="auto"/>
            </w:tcBorders>
          </w:tcPr>
          <w:p w14:paraId="31D3950F" w14:textId="77777777" w:rsidR="00A61228" w:rsidRDefault="00A61228" w:rsidP="00A61228"/>
        </w:tc>
        <w:tc>
          <w:tcPr>
            <w:tcW w:w="708" w:type="dxa"/>
            <w:vMerge/>
            <w:tcBorders>
              <w:right w:val="double" w:sz="4" w:space="0" w:color="auto"/>
            </w:tcBorders>
          </w:tcPr>
          <w:p w14:paraId="1D0A3053" w14:textId="77777777" w:rsidR="00A61228" w:rsidRDefault="00A61228" w:rsidP="00A61228"/>
        </w:tc>
        <w:tc>
          <w:tcPr>
            <w:tcW w:w="1218" w:type="dxa"/>
            <w:tcBorders>
              <w:left w:val="double" w:sz="4" w:space="0" w:color="auto"/>
            </w:tcBorders>
          </w:tcPr>
          <w:p w14:paraId="2AECABC2" w14:textId="77777777" w:rsidR="00A61228" w:rsidRPr="00C70D39" w:rsidRDefault="00A61228" w:rsidP="00A61228">
            <w:r w:rsidRPr="00C70D39">
              <w:rPr>
                <w:rFonts w:hint="eastAsia"/>
              </w:rPr>
              <w:t>間接経費</w:t>
            </w:r>
          </w:p>
        </w:tc>
        <w:tc>
          <w:tcPr>
            <w:tcW w:w="2627" w:type="dxa"/>
            <w:gridSpan w:val="3"/>
            <w:shd w:val="clear" w:color="auto" w:fill="auto"/>
          </w:tcPr>
          <w:p w14:paraId="5485EF84" w14:textId="77777777" w:rsidR="00A61228" w:rsidRPr="00C70D39" w:rsidRDefault="00A61228" w:rsidP="00A61228">
            <w:pPr>
              <w:jc w:val="right"/>
            </w:pPr>
            <w:r w:rsidRPr="00C70D39">
              <w:rPr>
                <w:rFonts w:hint="eastAsia"/>
              </w:rPr>
              <w:t>円</w:t>
            </w:r>
          </w:p>
        </w:tc>
        <w:tc>
          <w:tcPr>
            <w:tcW w:w="2492" w:type="dxa"/>
            <w:gridSpan w:val="3"/>
            <w:vMerge/>
            <w:tcBorders>
              <w:right w:val="double" w:sz="4" w:space="0" w:color="auto"/>
            </w:tcBorders>
          </w:tcPr>
          <w:p w14:paraId="31428414" w14:textId="77777777" w:rsidR="00A61228" w:rsidRDefault="00A61228" w:rsidP="00A61228"/>
        </w:tc>
      </w:tr>
      <w:tr w:rsidR="00A61228" w14:paraId="00357F95" w14:textId="77777777">
        <w:trPr>
          <w:trHeight w:val="276"/>
        </w:trPr>
        <w:tc>
          <w:tcPr>
            <w:tcW w:w="1843" w:type="dxa"/>
            <w:vMerge/>
            <w:tcBorders>
              <w:left w:val="double" w:sz="4" w:space="0" w:color="auto"/>
            </w:tcBorders>
          </w:tcPr>
          <w:p w14:paraId="0DCD80F6" w14:textId="77777777" w:rsidR="00A61228" w:rsidRDefault="00A61228"/>
        </w:tc>
        <w:tc>
          <w:tcPr>
            <w:tcW w:w="708" w:type="dxa"/>
            <w:vMerge/>
            <w:tcBorders>
              <w:right w:val="double" w:sz="4" w:space="0" w:color="auto"/>
            </w:tcBorders>
          </w:tcPr>
          <w:p w14:paraId="1FD904EE" w14:textId="77777777" w:rsidR="00A61228" w:rsidRPr="00127A29" w:rsidRDefault="00A61228"/>
        </w:tc>
        <w:tc>
          <w:tcPr>
            <w:tcW w:w="1218" w:type="dxa"/>
            <w:tcBorders>
              <w:left w:val="double" w:sz="4" w:space="0" w:color="auto"/>
            </w:tcBorders>
          </w:tcPr>
          <w:p w14:paraId="639EF4B4" w14:textId="77777777" w:rsidR="00A61228" w:rsidRDefault="00A61228">
            <w:r>
              <w:rPr>
                <w:rFonts w:hint="eastAsia"/>
              </w:rPr>
              <w:t>合計</w:t>
            </w:r>
          </w:p>
        </w:tc>
        <w:tc>
          <w:tcPr>
            <w:tcW w:w="5119" w:type="dxa"/>
            <w:gridSpan w:val="6"/>
            <w:tcBorders>
              <w:right w:val="double" w:sz="4" w:space="0" w:color="auto"/>
            </w:tcBorders>
          </w:tcPr>
          <w:p w14:paraId="641E79DA" w14:textId="77777777" w:rsidR="00A61228" w:rsidRDefault="00A61228">
            <w:pPr>
              <w:jc w:val="right"/>
            </w:pPr>
            <w:r>
              <w:rPr>
                <w:rFonts w:hint="eastAsia"/>
              </w:rPr>
              <w:t>円</w:t>
            </w:r>
          </w:p>
        </w:tc>
      </w:tr>
      <w:tr w:rsidR="00A61228" w14:paraId="5A5CB785" w14:textId="77777777">
        <w:trPr>
          <w:trHeight w:val="92"/>
        </w:trPr>
        <w:tc>
          <w:tcPr>
            <w:tcW w:w="1843" w:type="dxa"/>
            <w:vMerge/>
            <w:tcBorders>
              <w:left w:val="double" w:sz="4" w:space="0" w:color="auto"/>
              <w:bottom w:val="double" w:sz="4" w:space="0" w:color="auto"/>
            </w:tcBorders>
          </w:tcPr>
          <w:p w14:paraId="1F6C3360" w14:textId="77777777" w:rsidR="00A61228" w:rsidRDefault="00A61228"/>
        </w:tc>
        <w:tc>
          <w:tcPr>
            <w:tcW w:w="708" w:type="dxa"/>
            <w:tcBorders>
              <w:bottom w:val="double" w:sz="4" w:space="0" w:color="auto"/>
              <w:right w:val="double" w:sz="4" w:space="0" w:color="auto"/>
            </w:tcBorders>
          </w:tcPr>
          <w:p w14:paraId="14FB9EDB" w14:textId="77777777" w:rsidR="00A61228" w:rsidRPr="00127A29" w:rsidRDefault="00A61228">
            <w:r>
              <w:rPr>
                <w:rFonts w:hint="eastAsia"/>
              </w:rPr>
              <w:t>総計</w:t>
            </w:r>
          </w:p>
        </w:tc>
        <w:tc>
          <w:tcPr>
            <w:tcW w:w="6337" w:type="dxa"/>
            <w:gridSpan w:val="7"/>
            <w:tcBorders>
              <w:left w:val="double" w:sz="4" w:space="0" w:color="auto"/>
              <w:bottom w:val="double" w:sz="4" w:space="0" w:color="auto"/>
              <w:right w:val="double" w:sz="4" w:space="0" w:color="auto"/>
            </w:tcBorders>
          </w:tcPr>
          <w:p w14:paraId="1409E32B" w14:textId="77777777" w:rsidR="00A61228" w:rsidRDefault="00A61228">
            <w:pPr>
              <w:jc w:val="right"/>
            </w:pPr>
            <w:r>
              <w:rPr>
                <w:rFonts w:hint="eastAsia"/>
              </w:rPr>
              <w:t>円</w:t>
            </w:r>
          </w:p>
        </w:tc>
      </w:tr>
    </w:tbl>
    <w:p w14:paraId="31F94D6C" w14:textId="77777777" w:rsidR="00E027EF" w:rsidRPr="008B164E" w:rsidRDefault="00E027EF"/>
    <w:sectPr w:rsidR="00E027EF" w:rsidRPr="008B164E">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9CB14" w14:textId="77777777" w:rsidR="00BA38B8" w:rsidRDefault="00BA38B8" w:rsidP="00C96BAF">
      <w:r>
        <w:separator/>
      </w:r>
    </w:p>
  </w:endnote>
  <w:endnote w:type="continuationSeparator" w:id="0">
    <w:p w14:paraId="69BB104E" w14:textId="77777777" w:rsidR="00BA38B8" w:rsidRDefault="00BA38B8" w:rsidP="00C96BAF">
      <w:r>
        <w:continuationSeparator/>
      </w:r>
    </w:p>
  </w:endnote>
  <w:endnote w:type="continuationNotice" w:id="1">
    <w:p w14:paraId="2A22D43D" w14:textId="77777777" w:rsidR="00BA38B8" w:rsidRDefault="00BA3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44A3A" w14:textId="77777777" w:rsidR="00BA38B8" w:rsidRDefault="00BA38B8" w:rsidP="00C96BAF">
      <w:r>
        <w:separator/>
      </w:r>
    </w:p>
  </w:footnote>
  <w:footnote w:type="continuationSeparator" w:id="0">
    <w:p w14:paraId="5FDBF316" w14:textId="77777777" w:rsidR="00BA38B8" w:rsidRDefault="00BA38B8" w:rsidP="00C96BAF">
      <w:r>
        <w:continuationSeparator/>
      </w:r>
    </w:p>
  </w:footnote>
  <w:footnote w:type="continuationNotice" w:id="1">
    <w:p w14:paraId="49EB8A2E" w14:textId="77777777" w:rsidR="00BA38B8" w:rsidRDefault="00BA38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93"/>
    <w:rsid w:val="00050594"/>
    <w:rsid w:val="00055519"/>
    <w:rsid w:val="00091C10"/>
    <w:rsid w:val="000A4ACD"/>
    <w:rsid w:val="000B6902"/>
    <w:rsid w:val="000F488C"/>
    <w:rsid w:val="00120C39"/>
    <w:rsid w:val="00144D31"/>
    <w:rsid w:val="001A310E"/>
    <w:rsid w:val="001B4CBB"/>
    <w:rsid w:val="001C1002"/>
    <w:rsid w:val="001C7C98"/>
    <w:rsid w:val="001F565A"/>
    <w:rsid w:val="002179E2"/>
    <w:rsid w:val="002262DD"/>
    <w:rsid w:val="00235C68"/>
    <w:rsid w:val="00247223"/>
    <w:rsid w:val="0027651D"/>
    <w:rsid w:val="002946A9"/>
    <w:rsid w:val="00296A4A"/>
    <w:rsid w:val="00297371"/>
    <w:rsid w:val="002A4D0F"/>
    <w:rsid w:val="002F0252"/>
    <w:rsid w:val="0031465A"/>
    <w:rsid w:val="00354AF2"/>
    <w:rsid w:val="00361693"/>
    <w:rsid w:val="003F2595"/>
    <w:rsid w:val="004178CF"/>
    <w:rsid w:val="00440A97"/>
    <w:rsid w:val="004C0E6E"/>
    <w:rsid w:val="004D150A"/>
    <w:rsid w:val="004E29EA"/>
    <w:rsid w:val="004F1693"/>
    <w:rsid w:val="00502BD9"/>
    <w:rsid w:val="00504FE8"/>
    <w:rsid w:val="00583D31"/>
    <w:rsid w:val="00590B88"/>
    <w:rsid w:val="005D14D6"/>
    <w:rsid w:val="005D64ED"/>
    <w:rsid w:val="00625E6B"/>
    <w:rsid w:val="00630CD6"/>
    <w:rsid w:val="00637F0D"/>
    <w:rsid w:val="00676A19"/>
    <w:rsid w:val="00677CF5"/>
    <w:rsid w:val="006C287E"/>
    <w:rsid w:val="006E236A"/>
    <w:rsid w:val="006E48AA"/>
    <w:rsid w:val="006E7A4E"/>
    <w:rsid w:val="0070067A"/>
    <w:rsid w:val="007A011C"/>
    <w:rsid w:val="007C64B2"/>
    <w:rsid w:val="007C78CE"/>
    <w:rsid w:val="007D5BAE"/>
    <w:rsid w:val="007E4FC9"/>
    <w:rsid w:val="007F3B60"/>
    <w:rsid w:val="008265AB"/>
    <w:rsid w:val="00844891"/>
    <w:rsid w:val="00846DC1"/>
    <w:rsid w:val="00954C2A"/>
    <w:rsid w:val="00984712"/>
    <w:rsid w:val="009A6CD9"/>
    <w:rsid w:val="009C2E8C"/>
    <w:rsid w:val="00A44D4B"/>
    <w:rsid w:val="00A61228"/>
    <w:rsid w:val="00A74451"/>
    <w:rsid w:val="00AB49FE"/>
    <w:rsid w:val="00AC6D46"/>
    <w:rsid w:val="00AD10ED"/>
    <w:rsid w:val="00AD4CF8"/>
    <w:rsid w:val="00AD74FA"/>
    <w:rsid w:val="00AE212A"/>
    <w:rsid w:val="00AF275D"/>
    <w:rsid w:val="00B648E7"/>
    <w:rsid w:val="00BA38B8"/>
    <w:rsid w:val="00BC2897"/>
    <w:rsid w:val="00BC4360"/>
    <w:rsid w:val="00BE27C9"/>
    <w:rsid w:val="00C31AA8"/>
    <w:rsid w:val="00C43A57"/>
    <w:rsid w:val="00C70D39"/>
    <w:rsid w:val="00C71D8F"/>
    <w:rsid w:val="00C76851"/>
    <w:rsid w:val="00C96BAF"/>
    <w:rsid w:val="00CA61D8"/>
    <w:rsid w:val="00CB024C"/>
    <w:rsid w:val="00CB6B17"/>
    <w:rsid w:val="00CD42C0"/>
    <w:rsid w:val="00CF292B"/>
    <w:rsid w:val="00CF6A08"/>
    <w:rsid w:val="00D42FA4"/>
    <w:rsid w:val="00D52422"/>
    <w:rsid w:val="00D8164A"/>
    <w:rsid w:val="00DA5C3E"/>
    <w:rsid w:val="00DC37A9"/>
    <w:rsid w:val="00DC563E"/>
    <w:rsid w:val="00E027EF"/>
    <w:rsid w:val="00E06FD8"/>
    <w:rsid w:val="00E24BDE"/>
    <w:rsid w:val="00E46E70"/>
    <w:rsid w:val="00E61521"/>
    <w:rsid w:val="00E674F9"/>
    <w:rsid w:val="00E71172"/>
    <w:rsid w:val="00E73A66"/>
    <w:rsid w:val="00EC6E7F"/>
    <w:rsid w:val="00ED0AB4"/>
    <w:rsid w:val="00EF233B"/>
    <w:rsid w:val="00F073DB"/>
    <w:rsid w:val="00F14670"/>
    <w:rsid w:val="00F31FAB"/>
    <w:rsid w:val="00F7545F"/>
    <w:rsid w:val="00FD7801"/>
    <w:rsid w:val="00FF2C98"/>
    <w:rsid w:val="00FF6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87CD3E"/>
  <w15:chartTrackingRefBased/>
  <w15:docId w15:val="{AD11B3C1-9FD4-4F3E-84F5-BEE3D0BD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3">
    <w:name w:val="heading 3"/>
    <w:basedOn w:val="a"/>
    <w:next w:val="a"/>
    <w:link w:val="30"/>
    <w:uiPriority w:val="9"/>
    <w:semiHidden/>
    <w:unhideWhenUsed/>
    <w:qFormat/>
    <w:rsid w:val="006E48A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
    <w:name w:val="List 2"/>
    <w:basedOn w:val="a"/>
    <w:pPr>
      <w:ind w:leftChars="200" w:left="100" w:hangingChars="200" w:hanging="200"/>
    </w:pPr>
  </w:style>
  <w:style w:type="paragraph" w:styleId="a4">
    <w:name w:val="List Continue"/>
    <w:basedOn w:val="a"/>
    <w:pPr>
      <w:spacing w:after="180"/>
      <w:ind w:leftChars="200" w:left="425"/>
    </w:pPr>
  </w:style>
  <w:style w:type="paragraph" w:styleId="20">
    <w:name w:val="List Continue 2"/>
    <w:basedOn w:val="a"/>
    <w:pPr>
      <w:spacing w:after="180"/>
      <w:ind w:leftChars="400" w:left="850"/>
    </w:pPr>
  </w:style>
  <w:style w:type="paragraph" w:styleId="a5">
    <w:name w:val="Body Text"/>
    <w:basedOn w:val="a"/>
  </w:style>
  <w:style w:type="paragraph" w:styleId="a6">
    <w:name w:val="Normal Indent"/>
    <w:basedOn w:val="a"/>
    <w:pPr>
      <w:ind w:leftChars="400" w:left="840"/>
    </w:pPr>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rsid w:val="00C96BAF"/>
    <w:pPr>
      <w:tabs>
        <w:tab w:val="center" w:pos="4252"/>
        <w:tab w:val="right" w:pos="8504"/>
      </w:tabs>
      <w:snapToGrid w:val="0"/>
    </w:pPr>
  </w:style>
  <w:style w:type="character" w:customStyle="1" w:styleId="a9">
    <w:name w:val="ヘッダー (文字)"/>
    <w:link w:val="a8"/>
    <w:uiPriority w:val="99"/>
    <w:rsid w:val="00C96BAF"/>
    <w:rPr>
      <w:kern w:val="2"/>
      <w:sz w:val="21"/>
      <w:szCs w:val="21"/>
    </w:rPr>
  </w:style>
  <w:style w:type="paragraph" w:styleId="aa">
    <w:name w:val="footer"/>
    <w:basedOn w:val="a"/>
    <w:link w:val="ab"/>
    <w:uiPriority w:val="99"/>
    <w:unhideWhenUsed/>
    <w:rsid w:val="00C96BAF"/>
    <w:pPr>
      <w:tabs>
        <w:tab w:val="center" w:pos="4252"/>
        <w:tab w:val="right" w:pos="8504"/>
      </w:tabs>
      <w:snapToGrid w:val="0"/>
    </w:pPr>
  </w:style>
  <w:style w:type="character" w:customStyle="1" w:styleId="ab">
    <w:name w:val="フッター (文字)"/>
    <w:link w:val="aa"/>
    <w:uiPriority w:val="99"/>
    <w:rsid w:val="00C96BAF"/>
    <w:rPr>
      <w:kern w:val="2"/>
      <w:sz w:val="21"/>
      <w:szCs w:val="21"/>
    </w:rPr>
  </w:style>
  <w:style w:type="character" w:styleId="ac">
    <w:name w:val="annotation reference"/>
    <w:basedOn w:val="a0"/>
    <w:uiPriority w:val="99"/>
    <w:semiHidden/>
    <w:unhideWhenUsed/>
    <w:rsid w:val="00E73A66"/>
    <w:rPr>
      <w:sz w:val="18"/>
      <w:szCs w:val="18"/>
    </w:rPr>
  </w:style>
  <w:style w:type="paragraph" w:styleId="ad">
    <w:name w:val="annotation text"/>
    <w:basedOn w:val="a"/>
    <w:link w:val="ae"/>
    <w:uiPriority w:val="99"/>
    <w:unhideWhenUsed/>
    <w:rsid w:val="00E73A66"/>
    <w:pPr>
      <w:jc w:val="left"/>
    </w:pPr>
  </w:style>
  <w:style w:type="character" w:customStyle="1" w:styleId="ae">
    <w:name w:val="コメント文字列 (文字)"/>
    <w:basedOn w:val="a0"/>
    <w:link w:val="ad"/>
    <w:uiPriority w:val="99"/>
    <w:rsid w:val="00E73A66"/>
    <w:rPr>
      <w:kern w:val="2"/>
      <w:sz w:val="21"/>
      <w:szCs w:val="21"/>
    </w:rPr>
  </w:style>
  <w:style w:type="paragraph" w:styleId="af">
    <w:name w:val="annotation subject"/>
    <w:basedOn w:val="ad"/>
    <w:next w:val="ad"/>
    <w:link w:val="af0"/>
    <w:uiPriority w:val="99"/>
    <w:semiHidden/>
    <w:unhideWhenUsed/>
    <w:rsid w:val="00E73A66"/>
    <w:rPr>
      <w:b/>
      <w:bCs/>
    </w:rPr>
  </w:style>
  <w:style w:type="character" w:customStyle="1" w:styleId="af0">
    <w:name w:val="コメント内容 (文字)"/>
    <w:basedOn w:val="ae"/>
    <w:link w:val="af"/>
    <w:uiPriority w:val="99"/>
    <w:semiHidden/>
    <w:rsid w:val="00E73A66"/>
    <w:rPr>
      <w:b/>
      <w:bCs/>
      <w:kern w:val="2"/>
      <w:sz w:val="21"/>
      <w:szCs w:val="21"/>
    </w:rPr>
  </w:style>
  <w:style w:type="character" w:styleId="af1">
    <w:name w:val="Hyperlink"/>
    <w:basedOn w:val="a0"/>
    <w:uiPriority w:val="99"/>
    <w:unhideWhenUsed/>
    <w:rsid w:val="006E48AA"/>
    <w:rPr>
      <w:color w:val="0563C1" w:themeColor="hyperlink"/>
      <w:u w:val="single"/>
    </w:rPr>
  </w:style>
  <w:style w:type="character" w:styleId="af2">
    <w:name w:val="Unresolved Mention"/>
    <w:basedOn w:val="a0"/>
    <w:uiPriority w:val="99"/>
    <w:semiHidden/>
    <w:unhideWhenUsed/>
    <w:rsid w:val="006E48AA"/>
    <w:rPr>
      <w:color w:val="605E5C"/>
      <w:shd w:val="clear" w:color="auto" w:fill="E1DFDD"/>
    </w:rPr>
  </w:style>
  <w:style w:type="character" w:customStyle="1" w:styleId="30">
    <w:name w:val="見出し 3 (文字)"/>
    <w:basedOn w:val="a0"/>
    <w:link w:val="3"/>
    <w:uiPriority w:val="9"/>
    <w:semiHidden/>
    <w:rsid w:val="006E48AA"/>
    <w:rPr>
      <w:rFonts w:asciiTheme="majorHAnsi" w:eastAsiaTheme="majorEastAsia" w:hAnsiTheme="majorHAnsi" w:cstheme="majorBidi"/>
      <w:kern w:val="2"/>
      <w:sz w:val="21"/>
      <w:szCs w:val="21"/>
    </w:rPr>
  </w:style>
  <w:style w:type="character" w:customStyle="1" w:styleId="paragraphnum">
    <w:name w:val="paragraphnum"/>
    <w:basedOn w:val="a0"/>
    <w:rsid w:val="006E4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54058">
      <w:bodyDiv w:val="1"/>
      <w:marLeft w:val="0"/>
      <w:marRight w:val="0"/>
      <w:marTop w:val="0"/>
      <w:marBottom w:val="0"/>
      <w:divBdr>
        <w:top w:val="none" w:sz="0" w:space="0" w:color="auto"/>
        <w:left w:val="none" w:sz="0" w:space="0" w:color="auto"/>
        <w:bottom w:val="none" w:sz="0" w:space="0" w:color="auto"/>
        <w:right w:val="none" w:sz="0" w:space="0" w:color="auto"/>
      </w:divBdr>
    </w:div>
    <w:div w:id="189746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1337</Words>
  <Characters>7623</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共同研究契約書（モデル案）</vt:lpstr>
      <vt:lpstr>共同研究契約書（モデル案）</vt:lpstr>
    </vt:vector>
  </TitlesOfParts>
  <Company>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共同研究契約書（モデル案）</dc:title>
  <dc:subject/>
  <dc:creator>kenkyu06</dc:creator>
  <cp:keywords/>
  <dc:description/>
  <cp:lastModifiedBy>吉田　竣稀</cp:lastModifiedBy>
  <cp:revision>2</cp:revision>
  <cp:lastPrinted>2016-01-22T00:22:00Z</cp:lastPrinted>
  <dcterms:created xsi:type="dcterms:W3CDTF">2024-08-02T06:53:00Z</dcterms:created>
  <dcterms:modified xsi:type="dcterms:W3CDTF">2024-08-02T06:53:00Z</dcterms:modified>
</cp:coreProperties>
</file>